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40C1" w14:textId="77777777" w:rsidR="005654E0" w:rsidRPr="006E592E" w:rsidRDefault="005654E0" w:rsidP="00414F09">
      <w:pPr>
        <w:widowControl/>
        <w:tabs>
          <w:tab w:val="left" w:pos="0"/>
          <w:tab w:val="left" w:pos="4500"/>
          <w:tab w:val="left" w:pos="4950"/>
          <w:tab w:val="left" w:pos="7830"/>
          <w:tab w:val="left" w:pos="7920"/>
        </w:tabs>
        <w:suppressAutoHyphens/>
        <w:spacing w:line="240" w:lineRule="atLeast"/>
        <w:jc w:val="center"/>
        <w:rPr>
          <w:rFonts w:ascii="Arial" w:hAnsi="Arial" w:cs="Arial"/>
          <w:b/>
          <w:bCs/>
          <w:sz w:val="28"/>
          <w:szCs w:val="28"/>
        </w:rPr>
      </w:pPr>
      <w:r>
        <w:rPr>
          <w:rFonts w:ascii="Arial" w:hAnsi="Arial" w:cs="Arial"/>
          <w:b/>
          <w:bCs/>
          <w:sz w:val="28"/>
          <w:szCs w:val="28"/>
        </w:rPr>
        <w:t xml:space="preserve">Minutes of </w:t>
      </w:r>
      <w:r w:rsidRPr="006E592E">
        <w:rPr>
          <w:rFonts w:ascii="Arial" w:hAnsi="Arial" w:cs="Arial"/>
          <w:b/>
          <w:bCs/>
          <w:sz w:val="28"/>
          <w:szCs w:val="28"/>
        </w:rPr>
        <w:t>DOE Bi-Monthly T</w:t>
      </w:r>
      <w:r>
        <w:rPr>
          <w:rFonts w:ascii="Arial" w:hAnsi="Arial" w:cs="Arial"/>
          <w:b/>
          <w:bCs/>
          <w:sz w:val="28"/>
          <w:szCs w:val="28"/>
        </w:rPr>
        <w:t>eleconference</w:t>
      </w:r>
    </w:p>
    <w:p w14:paraId="5E0D10D1" w14:textId="77777777" w:rsidR="005654E0" w:rsidRPr="006E592E" w:rsidRDefault="005654E0" w:rsidP="00E413D2">
      <w:pPr>
        <w:widowControl/>
        <w:tabs>
          <w:tab w:val="left" w:pos="0"/>
          <w:tab w:val="left" w:pos="4500"/>
          <w:tab w:val="left" w:pos="4950"/>
          <w:tab w:val="left" w:pos="7830"/>
          <w:tab w:val="left" w:pos="7920"/>
        </w:tabs>
        <w:suppressAutoHyphens/>
        <w:spacing w:line="240" w:lineRule="atLeast"/>
        <w:jc w:val="center"/>
        <w:rPr>
          <w:rFonts w:ascii="Arial" w:hAnsi="Arial" w:cs="Arial"/>
          <w:sz w:val="28"/>
          <w:szCs w:val="28"/>
        </w:rPr>
      </w:pPr>
      <w:r w:rsidRPr="006E592E">
        <w:rPr>
          <w:rFonts w:ascii="Arial" w:hAnsi="Arial" w:cs="Arial"/>
          <w:b/>
          <w:bCs/>
          <w:sz w:val="28"/>
          <w:szCs w:val="28"/>
        </w:rPr>
        <w:t>SUSTAINABLE ACQUISITION WORKGROUP</w:t>
      </w:r>
      <w:r w:rsidRPr="006E592E">
        <w:rPr>
          <w:rFonts w:ascii="Arial" w:hAnsi="Arial" w:cs="Arial"/>
          <w:sz w:val="28"/>
          <w:szCs w:val="28"/>
        </w:rPr>
        <w:t xml:space="preserve"> </w:t>
      </w:r>
    </w:p>
    <w:p w14:paraId="364B0090" w14:textId="77777777" w:rsidR="005654E0" w:rsidRPr="0079404E" w:rsidRDefault="00374AB1" w:rsidP="00F126AB">
      <w:pPr>
        <w:widowControl/>
        <w:tabs>
          <w:tab w:val="left" w:pos="0"/>
          <w:tab w:val="left" w:pos="4500"/>
          <w:tab w:val="left" w:pos="4950"/>
          <w:tab w:val="left" w:pos="7830"/>
          <w:tab w:val="left" w:pos="7920"/>
        </w:tabs>
        <w:suppressAutoHyphens/>
        <w:spacing w:line="240" w:lineRule="atLeast"/>
        <w:jc w:val="center"/>
        <w:rPr>
          <w:rFonts w:ascii="Arial" w:hAnsi="Arial" w:cs="Arial"/>
          <w:b/>
          <w:sz w:val="28"/>
          <w:szCs w:val="28"/>
        </w:rPr>
      </w:pPr>
      <w:r>
        <w:rPr>
          <w:rFonts w:ascii="Arial" w:hAnsi="Arial" w:cs="Arial"/>
          <w:b/>
          <w:sz w:val="28"/>
          <w:szCs w:val="28"/>
        </w:rPr>
        <w:t>August 25</w:t>
      </w:r>
      <w:r w:rsidR="00A9722D">
        <w:rPr>
          <w:rFonts w:ascii="Arial" w:hAnsi="Arial" w:cs="Arial"/>
          <w:b/>
          <w:sz w:val="28"/>
          <w:szCs w:val="28"/>
        </w:rPr>
        <w:t>, 2016</w:t>
      </w:r>
      <w:r w:rsidR="005654E0" w:rsidRPr="006E592E">
        <w:rPr>
          <w:rFonts w:ascii="Arial" w:hAnsi="Arial" w:cs="Arial"/>
          <w:b/>
          <w:sz w:val="28"/>
          <w:szCs w:val="28"/>
        </w:rPr>
        <w:t>, 11:00-Noon EST</w:t>
      </w:r>
    </w:p>
    <w:p w14:paraId="76615798" w14:textId="77777777" w:rsidR="00103C91" w:rsidRDefault="00103C91" w:rsidP="00103C91">
      <w:pPr>
        <w:rPr>
          <w:rFonts w:cs="Arial"/>
          <w:b/>
          <w:u w:val="single"/>
        </w:rPr>
      </w:pPr>
    </w:p>
    <w:tbl>
      <w:tblPr>
        <w:tblStyle w:val="TableGrid"/>
        <w:tblW w:w="9900" w:type="dxa"/>
        <w:tblLook w:val="01E0" w:firstRow="1" w:lastRow="1" w:firstColumn="1" w:lastColumn="1" w:noHBand="0" w:noVBand="0"/>
      </w:tblPr>
      <w:tblGrid>
        <w:gridCol w:w="9900"/>
      </w:tblGrid>
      <w:tr w:rsidR="00103C91" w:rsidRPr="0051769E" w14:paraId="1CBA1D5D" w14:textId="77777777" w:rsidTr="0073575B">
        <w:tc>
          <w:tcPr>
            <w:tcW w:w="99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F6A66C5" w14:textId="77777777" w:rsidR="00686A57" w:rsidRPr="0098685A" w:rsidRDefault="00374AB1" w:rsidP="00A93A74">
            <w:pPr>
              <w:jc w:val="center"/>
              <w:rPr>
                <w:rFonts w:ascii="Comic Sans MS" w:hAnsi="Comic Sans MS"/>
                <w:sz w:val="24"/>
                <w:szCs w:val="24"/>
              </w:rPr>
            </w:pPr>
            <w:r>
              <w:rPr>
                <w:rFonts w:ascii="Comic Sans MS" w:hAnsi="Comic Sans MS"/>
                <w:sz w:val="24"/>
                <w:szCs w:val="24"/>
              </w:rPr>
              <w:t>Where is Sustainable Acquisition Training Available that Offers Continuing Education Units</w:t>
            </w:r>
            <w:r w:rsidR="00A9722D" w:rsidRPr="0098685A">
              <w:rPr>
                <w:rFonts w:ascii="Comic Sans MS" w:hAnsi="Comic Sans MS"/>
                <w:sz w:val="24"/>
                <w:szCs w:val="24"/>
              </w:rPr>
              <w:t>?</w:t>
            </w:r>
          </w:p>
          <w:p w14:paraId="7FF5537A" w14:textId="77777777" w:rsidR="00686A57" w:rsidRPr="00686A57" w:rsidRDefault="00374AB1" w:rsidP="00686A57">
            <w:pPr>
              <w:jc w:val="center"/>
              <w:rPr>
                <w:rFonts w:ascii="Comic Sans MS" w:hAnsi="Comic Sans MS"/>
                <w:b/>
                <w:sz w:val="28"/>
                <w:szCs w:val="28"/>
              </w:rPr>
            </w:pPr>
            <w:r>
              <w:rPr>
                <w:rFonts w:ascii="Comic Sans MS" w:hAnsi="Comic Sans MS"/>
                <w:b/>
                <w:sz w:val="24"/>
                <w:szCs w:val="24"/>
              </w:rPr>
              <w:t xml:space="preserve">FEMP Training on the </w:t>
            </w:r>
            <w:smartTag w:uri="urn:schemas-microsoft-com:office:smarttags" w:element="place">
              <w:smartTag w:uri="urn:schemas-microsoft-com:office:smarttags" w:element="PlaceName">
                <w:r>
                  <w:rPr>
                    <w:rFonts w:ascii="Comic Sans MS" w:hAnsi="Comic Sans MS"/>
                    <w:b/>
                    <w:sz w:val="24"/>
                    <w:szCs w:val="24"/>
                  </w:rPr>
                  <w:t>Whole</w:t>
                </w:r>
              </w:smartTag>
              <w:r>
                <w:rPr>
                  <w:rFonts w:ascii="Comic Sans MS" w:hAnsi="Comic Sans MS"/>
                  <w:b/>
                  <w:sz w:val="24"/>
                  <w:szCs w:val="24"/>
                </w:rPr>
                <w:t xml:space="preserve"> </w:t>
              </w:r>
              <w:smartTag w:uri="urn:schemas-microsoft-com:office:smarttags" w:element="PlaceType">
                <w:r>
                  <w:rPr>
                    <w:rFonts w:ascii="Comic Sans MS" w:hAnsi="Comic Sans MS"/>
                    <w:b/>
                    <w:sz w:val="24"/>
                    <w:szCs w:val="24"/>
                  </w:rPr>
                  <w:t>Building</w:t>
                </w:r>
              </w:smartTag>
            </w:smartTag>
            <w:r>
              <w:rPr>
                <w:rFonts w:ascii="Comic Sans MS" w:hAnsi="Comic Sans MS"/>
                <w:b/>
                <w:sz w:val="24"/>
                <w:szCs w:val="24"/>
              </w:rPr>
              <w:t xml:space="preserve"> Design Guide website</w:t>
            </w:r>
          </w:p>
          <w:p w14:paraId="01906D34" w14:textId="77777777" w:rsidR="00A93A74" w:rsidRPr="00374AB1" w:rsidRDefault="00374AB1" w:rsidP="00EF0D34">
            <w:pPr>
              <w:jc w:val="center"/>
              <w:rPr>
                <w:rFonts w:ascii="Comic Sans MS" w:hAnsi="Comic Sans MS" w:cs="Arial"/>
                <w:b/>
                <w:sz w:val="24"/>
                <w:szCs w:val="24"/>
              </w:rPr>
            </w:pPr>
            <w:hyperlink r:id="rId7" w:tgtFrame="_blank" w:tooltip="blocked::https://www.wbdg.org/education/femp44.php" w:history="1">
              <w:r w:rsidRPr="00374AB1">
                <w:rPr>
                  <w:rStyle w:val="Hyperlink"/>
                  <w:rFonts w:ascii="Comic Sans MS" w:hAnsi="Comic Sans MS"/>
                  <w:color w:val="000000"/>
                  <w:sz w:val="24"/>
                  <w:szCs w:val="24"/>
                </w:rPr>
                <w:t>https://www.wbdg.org/education/femp44.php</w:t>
              </w:r>
            </w:hyperlink>
          </w:p>
        </w:tc>
      </w:tr>
    </w:tbl>
    <w:p w14:paraId="2B05387A" w14:textId="77777777" w:rsidR="00940D06" w:rsidRPr="0098685A" w:rsidRDefault="00940D06" w:rsidP="00940D06">
      <w:pPr>
        <w:rPr>
          <w:rFonts w:ascii="Arial" w:hAnsi="Arial" w:cs="Arial"/>
          <w:b/>
          <w:sz w:val="16"/>
          <w:szCs w:val="16"/>
          <w:u w:val="single"/>
        </w:rPr>
      </w:pPr>
    </w:p>
    <w:p w14:paraId="02546E70" w14:textId="77777777" w:rsidR="005654E0" w:rsidRPr="008C38F0" w:rsidRDefault="005654E0" w:rsidP="00940D06">
      <w:pPr>
        <w:rPr>
          <w:rFonts w:ascii="Arial" w:hAnsi="Arial" w:cs="Arial"/>
          <w:b/>
          <w:sz w:val="22"/>
          <w:szCs w:val="22"/>
          <w:u w:val="single"/>
        </w:rPr>
      </w:pPr>
      <w:r w:rsidRPr="0056473A">
        <w:rPr>
          <w:rFonts w:ascii="Arial" w:hAnsi="Arial" w:cs="Arial"/>
          <w:b/>
          <w:sz w:val="22"/>
          <w:szCs w:val="22"/>
          <w:u w:val="single"/>
        </w:rPr>
        <w:t>TOPICS</w:t>
      </w:r>
    </w:p>
    <w:p w14:paraId="7C1D6CCD" w14:textId="77777777" w:rsidR="008653EA" w:rsidRDefault="006304CC" w:rsidP="00A341E0">
      <w:pPr>
        <w:widowControl/>
        <w:numPr>
          <w:ilvl w:val="0"/>
          <w:numId w:val="18"/>
        </w:numPr>
        <w:rPr>
          <w:rFonts w:ascii="Arial" w:hAnsi="Arial" w:cs="Arial"/>
          <w:bCs/>
          <w:sz w:val="24"/>
          <w:szCs w:val="24"/>
        </w:rPr>
      </w:pPr>
      <w:r>
        <w:rPr>
          <w:rFonts w:ascii="Arial" w:hAnsi="Arial" w:cs="Arial"/>
          <w:bCs/>
          <w:sz w:val="24"/>
          <w:szCs w:val="24"/>
        </w:rPr>
        <w:t>Sustainable Acquisition Training for Federal Agencies</w:t>
      </w:r>
    </w:p>
    <w:p w14:paraId="0FE4002F" w14:textId="77777777" w:rsidR="00155707" w:rsidRDefault="006304CC" w:rsidP="00A341E0">
      <w:pPr>
        <w:widowControl/>
        <w:numPr>
          <w:ilvl w:val="0"/>
          <w:numId w:val="18"/>
        </w:numPr>
        <w:rPr>
          <w:rFonts w:ascii="Arial" w:hAnsi="Arial" w:cs="Arial"/>
          <w:bCs/>
          <w:sz w:val="24"/>
          <w:szCs w:val="24"/>
        </w:rPr>
      </w:pPr>
      <w:r>
        <w:rPr>
          <w:rFonts w:ascii="Arial" w:hAnsi="Arial" w:cs="Arial"/>
          <w:bCs/>
          <w:sz w:val="24"/>
          <w:szCs w:val="24"/>
        </w:rPr>
        <w:t>Energy efficient ultra-low-temperature freezers for labs</w:t>
      </w:r>
    </w:p>
    <w:p w14:paraId="38E7B5B6" w14:textId="77777777" w:rsidR="008653EA" w:rsidRDefault="006304CC" w:rsidP="00A341E0">
      <w:pPr>
        <w:widowControl/>
        <w:numPr>
          <w:ilvl w:val="0"/>
          <w:numId w:val="18"/>
        </w:numPr>
        <w:rPr>
          <w:rFonts w:ascii="Arial" w:hAnsi="Arial" w:cs="Arial"/>
          <w:bCs/>
          <w:sz w:val="24"/>
          <w:szCs w:val="24"/>
        </w:rPr>
      </w:pPr>
      <w:r>
        <w:rPr>
          <w:rFonts w:ascii="Arial" w:hAnsi="Arial" w:cs="Arial"/>
          <w:bCs/>
          <w:sz w:val="24"/>
          <w:szCs w:val="24"/>
        </w:rPr>
        <w:t>Transitioning to biobased products</w:t>
      </w:r>
      <w:r w:rsidR="00155707">
        <w:rPr>
          <w:rFonts w:ascii="Arial" w:hAnsi="Arial" w:cs="Arial"/>
          <w:bCs/>
          <w:sz w:val="24"/>
          <w:szCs w:val="24"/>
        </w:rPr>
        <w:t xml:space="preserve"> </w:t>
      </w:r>
    </w:p>
    <w:p w14:paraId="2C32C828" w14:textId="77777777" w:rsidR="00243CD2" w:rsidRDefault="006304CC" w:rsidP="00A341E0">
      <w:pPr>
        <w:widowControl/>
        <w:numPr>
          <w:ilvl w:val="0"/>
          <w:numId w:val="18"/>
        </w:numPr>
        <w:rPr>
          <w:rFonts w:ascii="Arial" w:hAnsi="Arial" w:cs="Arial"/>
          <w:bCs/>
          <w:sz w:val="24"/>
          <w:szCs w:val="24"/>
        </w:rPr>
      </w:pPr>
      <w:r>
        <w:rPr>
          <w:rFonts w:ascii="Arial" w:hAnsi="Arial" w:cs="Arial"/>
          <w:bCs/>
          <w:sz w:val="24"/>
          <w:szCs w:val="24"/>
        </w:rPr>
        <w:t>EPEAT update</w:t>
      </w:r>
    </w:p>
    <w:p w14:paraId="3335737C" w14:textId="77777777" w:rsidR="005654E0" w:rsidRPr="0098685A" w:rsidRDefault="005654E0" w:rsidP="00122C5C">
      <w:pPr>
        <w:widowControl/>
        <w:spacing w:line="240" w:lineRule="atLeast"/>
        <w:ind w:left="720" w:hanging="720"/>
        <w:rPr>
          <w:rFonts w:ascii="Arial" w:hAnsi="Arial" w:cs="Arial"/>
          <w:b/>
          <w:color w:val="000000"/>
          <w:sz w:val="16"/>
          <w:szCs w:val="16"/>
        </w:rPr>
      </w:pPr>
    </w:p>
    <w:p w14:paraId="249C246E" w14:textId="77777777" w:rsidR="005654E0" w:rsidRDefault="005654E0" w:rsidP="00122C5C">
      <w:pPr>
        <w:widowControl/>
        <w:spacing w:line="240" w:lineRule="atLeast"/>
        <w:ind w:left="720" w:hanging="720"/>
        <w:rPr>
          <w:rFonts w:ascii="Arial" w:hAnsi="Arial" w:cs="Arial"/>
          <w:b/>
          <w:color w:val="000000"/>
          <w:sz w:val="24"/>
          <w:szCs w:val="24"/>
        </w:rPr>
      </w:pPr>
      <w:r>
        <w:rPr>
          <w:rFonts w:ascii="Arial" w:hAnsi="Arial" w:cs="Arial"/>
          <w:b/>
          <w:sz w:val="22"/>
          <w:szCs w:val="22"/>
          <w:u w:val="single"/>
        </w:rPr>
        <w:t>MINUTES</w:t>
      </w:r>
    </w:p>
    <w:p w14:paraId="152E5546" w14:textId="77777777" w:rsidR="005654E0" w:rsidRDefault="005654E0" w:rsidP="00122C5C">
      <w:pPr>
        <w:widowControl/>
        <w:spacing w:line="240" w:lineRule="atLeast"/>
        <w:ind w:left="720" w:hanging="720"/>
        <w:rPr>
          <w:rFonts w:ascii="Arial" w:hAnsi="Arial" w:cs="Arial"/>
          <w:b/>
          <w:color w:val="000000"/>
          <w:sz w:val="24"/>
          <w:szCs w:val="24"/>
        </w:rPr>
      </w:pPr>
    </w:p>
    <w:p w14:paraId="2D8A1295" w14:textId="77777777" w:rsidR="0019453D" w:rsidRDefault="0019453D" w:rsidP="0019453D">
      <w:pPr>
        <w:widowControl/>
        <w:tabs>
          <w:tab w:val="left" w:pos="720"/>
        </w:tabs>
        <w:suppressAutoHyphens/>
        <w:spacing w:line="240" w:lineRule="atLeast"/>
        <w:ind w:left="720" w:hanging="720"/>
        <w:rPr>
          <w:rFonts w:ascii="Arial" w:hAnsi="Arial" w:cs="Arial"/>
          <w:bCs/>
          <w:color w:val="000000"/>
          <w:sz w:val="24"/>
          <w:szCs w:val="24"/>
        </w:rPr>
      </w:pPr>
      <w:r w:rsidRPr="00443427">
        <w:rPr>
          <w:rFonts w:ascii="Arial" w:hAnsi="Arial" w:cs="Arial"/>
          <w:b/>
          <w:bCs/>
          <w:color w:val="000000"/>
          <w:sz w:val="24"/>
          <w:szCs w:val="24"/>
        </w:rPr>
        <w:t>Welcome</w:t>
      </w:r>
      <w:r>
        <w:rPr>
          <w:rFonts w:ascii="Arial" w:hAnsi="Arial" w:cs="Arial"/>
          <w:b/>
          <w:bCs/>
          <w:color w:val="000000"/>
          <w:sz w:val="24"/>
          <w:szCs w:val="24"/>
        </w:rPr>
        <w:t xml:space="preserve"> </w:t>
      </w:r>
      <w:r>
        <w:rPr>
          <w:rFonts w:ascii="Arial" w:hAnsi="Arial" w:cs="Arial"/>
          <w:bCs/>
          <w:color w:val="000000"/>
          <w:sz w:val="24"/>
          <w:szCs w:val="24"/>
        </w:rPr>
        <w:t>– Shab Fardanesh</w:t>
      </w:r>
      <w:r w:rsidRPr="00D9268C">
        <w:rPr>
          <w:rFonts w:ascii="Arial" w:hAnsi="Arial" w:cs="Arial"/>
          <w:bCs/>
          <w:color w:val="000000"/>
          <w:sz w:val="24"/>
          <w:szCs w:val="24"/>
        </w:rPr>
        <w:t xml:space="preserve"> (DOE-HQ Office of </w:t>
      </w:r>
      <w:r>
        <w:rPr>
          <w:rFonts w:ascii="Arial" w:hAnsi="Arial" w:cs="Arial"/>
          <w:bCs/>
          <w:color w:val="000000"/>
          <w:sz w:val="24"/>
          <w:szCs w:val="24"/>
        </w:rPr>
        <w:t>Sustainable Environmental Stewardship</w:t>
      </w:r>
      <w:r w:rsidRPr="00D9268C">
        <w:rPr>
          <w:rFonts w:ascii="Arial" w:hAnsi="Arial" w:cs="Arial"/>
          <w:bCs/>
          <w:color w:val="000000"/>
          <w:sz w:val="24"/>
          <w:szCs w:val="24"/>
        </w:rPr>
        <w:t xml:space="preserve">, </w:t>
      </w:r>
      <w:r>
        <w:rPr>
          <w:rFonts w:ascii="Arial" w:hAnsi="Arial" w:cs="Arial"/>
          <w:bCs/>
          <w:color w:val="000000"/>
          <w:sz w:val="24"/>
          <w:szCs w:val="24"/>
        </w:rPr>
        <w:t>AU</w:t>
      </w:r>
      <w:r w:rsidRPr="00D9268C">
        <w:rPr>
          <w:rFonts w:ascii="Arial" w:hAnsi="Arial" w:cs="Arial"/>
          <w:bCs/>
          <w:color w:val="000000"/>
          <w:sz w:val="24"/>
          <w:szCs w:val="24"/>
        </w:rPr>
        <w:t>-21)</w:t>
      </w:r>
    </w:p>
    <w:p w14:paraId="24F7A1CB" w14:textId="77777777" w:rsidR="00362BB8" w:rsidRDefault="00362BB8" w:rsidP="0019453D">
      <w:pPr>
        <w:widowControl/>
        <w:tabs>
          <w:tab w:val="left" w:pos="720"/>
        </w:tabs>
        <w:suppressAutoHyphens/>
        <w:spacing w:line="240" w:lineRule="atLeast"/>
        <w:ind w:left="720" w:hanging="720"/>
        <w:rPr>
          <w:rFonts w:ascii="Arial" w:hAnsi="Arial" w:cs="Arial"/>
          <w:bCs/>
          <w:color w:val="000000"/>
          <w:sz w:val="24"/>
          <w:szCs w:val="24"/>
        </w:rPr>
      </w:pPr>
    </w:p>
    <w:p w14:paraId="4B069D0C" w14:textId="77777777" w:rsidR="001E3D93" w:rsidRDefault="00816861" w:rsidP="00436982">
      <w:pPr>
        <w:widowControl/>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Shab Fardanesh </w:t>
      </w:r>
      <w:r w:rsidR="00362BB8">
        <w:rPr>
          <w:rFonts w:ascii="Arial" w:hAnsi="Arial" w:cs="Arial"/>
          <w:bCs/>
          <w:color w:val="000000"/>
          <w:sz w:val="24"/>
          <w:szCs w:val="24"/>
        </w:rPr>
        <w:t xml:space="preserve">announced that Lawrence Berkeley National Lab </w:t>
      </w:r>
      <w:r w:rsidR="00436982">
        <w:rPr>
          <w:rFonts w:ascii="Arial" w:hAnsi="Arial" w:cs="Arial"/>
          <w:bCs/>
          <w:color w:val="000000"/>
          <w:sz w:val="24"/>
          <w:szCs w:val="24"/>
        </w:rPr>
        <w:t>received the Sustainable Purchasing Leadership Council Case Study Award for Improving Program Effectiveness: Turning Data into Action.</w:t>
      </w:r>
    </w:p>
    <w:p w14:paraId="57C3A6F5" w14:textId="77777777" w:rsidR="00816861" w:rsidRDefault="00436982" w:rsidP="00436982">
      <w:pPr>
        <w:widowControl/>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 </w:t>
      </w:r>
    </w:p>
    <w:p w14:paraId="07E8D76E" w14:textId="77777777" w:rsidR="00436982" w:rsidRDefault="00436982" w:rsidP="00436982">
      <w:pPr>
        <w:widowControl/>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DOE Site winners of the Sustainability Award include:</w:t>
      </w:r>
    </w:p>
    <w:p w14:paraId="0A9D42F3"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Change Agent – Terry Cothron (Y-12</w:t>
      </w:r>
      <w:r w:rsidR="00D95D42">
        <w:rPr>
          <w:rFonts w:ascii="Arial" w:hAnsi="Arial" w:cs="Arial"/>
          <w:bCs/>
          <w:color w:val="000000"/>
          <w:sz w:val="24"/>
          <w:szCs w:val="24"/>
        </w:rPr>
        <w:t xml:space="preserve"> National Security Complex</w:t>
      </w:r>
      <w:r>
        <w:rPr>
          <w:rFonts w:ascii="Arial" w:hAnsi="Arial" w:cs="Arial"/>
          <w:bCs/>
          <w:color w:val="000000"/>
          <w:sz w:val="24"/>
          <w:szCs w:val="24"/>
        </w:rPr>
        <w:t>)</w:t>
      </w:r>
    </w:p>
    <w:p w14:paraId="4E1E094B"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Sustainability Champion – Eric Haukdal (H</w:t>
      </w:r>
      <w:r w:rsidR="00D95D42">
        <w:rPr>
          <w:rFonts w:ascii="Arial" w:hAnsi="Arial" w:cs="Arial"/>
          <w:bCs/>
          <w:color w:val="000000"/>
          <w:sz w:val="24"/>
          <w:szCs w:val="24"/>
        </w:rPr>
        <w:t>eadquarters</w:t>
      </w:r>
      <w:r>
        <w:rPr>
          <w:rFonts w:ascii="Arial" w:hAnsi="Arial" w:cs="Arial"/>
          <w:bCs/>
          <w:color w:val="000000"/>
          <w:sz w:val="24"/>
          <w:szCs w:val="24"/>
        </w:rPr>
        <w:t>)</w:t>
      </w:r>
    </w:p>
    <w:p w14:paraId="715751BE" w14:textId="77777777" w:rsidR="00436982" w:rsidRDefault="00D95D4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Scope 1 &amp; 2 GHG Management – </w:t>
      </w:r>
      <w:smartTag w:uri="urn:schemas-microsoft-com:office:smarttags" w:element="place">
        <w:smartTag w:uri="urn:schemas-microsoft-com:office:smarttags" w:element="State">
          <w:r>
            <w:rPr>
              <w:rFonts w:ascii="Arial" w:hAnsi="Arial" w:cs="Arial"/>
              <w:bCs/>
              <w:color w:val="000000"/>
              <w:sz w:val="24"/>
              <w:szCs w:val="24"/>
            </w:rPr>
            <w:t>Idaho</w:t>
          </w:r>
        </w:smartTag>
      </w:smartTag>
      <w:r>
        <w:rPr>
          <w:rFonts w:ascii="Arial" w:hAnsi="Arial" w:cs="Arial"/>
          <w:bCs/>
          <w:color w:val="000000"/>
          <w:sz w:val="24"/>
          <w:szCs w:val="24"/>
        </w:rPr>
        <w:t xml:space="preserve"> National Lab</w:t>
      </w:r>
    </w:p>
    <w:p w14:paraId="3DE7DB83"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Renewable Energy – </w:t>
      </w:r>
      <w:smartTag w:uri="urn:schemas-microsoft-com:office:smarttags" w:element="place">
        <w:smartTag w:uri="urn:schemas-microsoft-com:office:smarttags" w:element="PlaceName">
          <w:r>
            <w:rPr>
              <w:rFonts w:ascii="Arial" w:hAnsi="Arial" w:cs="Arial"/>
              <w:bCs/>
              <w:color w:val="000000"/>
              <w:sz w:val="24"/>
              <w:szCs w:val="24"/>
            </w:rPr>
            <w:t>East</w:t>
          </w:r>
        </w:smartTag>
        <w:r>
          <w:rPr>
            <w:rFonts w:ascii="Arial" w:hAnsi="Arial" w:cs="Arial"/>
            <w:bCs/>
            <w:color w:val="000000"/>
            <w:sz w:val="24"/>
            <w:szCs w:val="24"/>
          </w:rPr>
          <w:t xml:space="preserve"> </w:t>
        </w:r>
        <w:smartTag w:uri="urn:schemas-microsoft-com:office:smarttags" w:element="PlaceName">
          <w:r>
            <w:rPr>
              <w:rFonts w:ascii="Arial" w:hAnsi="Arial" w:cs="Arial"/>
              <w:bCs/>
              <w:color w:val="000000"/>
              <w:sz w:val="24"/>
              <w:szCs w:val="24"/>
            </w:rPr>
            <w:t>Tennessee</w:t>
          </w:r>
        </w:smartTag>
        <w:r>
          <w:rPr>
            <w:rFonts w:ascii="Arial" w:hAnsi="Arial" w:cs="Arial"/>
            <w:bCs/>
            <w:color w:val="000000"/>
            <w:sz w:val="24"/>
            <w:szCs w:val="24"/>
          </w:rPr>
          <w:t xml:space="preserve"> </w:t>
        </w:r>
        <w:smartTag w:uri="urn:schemas-microsoft-com:office:smarttags" w:element="PlaceName">
          <w:r>
            <w:rPr>
              <w:rFonts w:ascii="Arial" w:hAnsi="Arial" w:cs="Arial"/>
              <w:bCs/>
              <w:color w:val="000000"/>
              <w:sz w:val="24"/>
              <w:szCs w:val="24"/>
            </w:rPr>
            <w:t>Technology</w:t>
          </w:r>
        </w:smartTag>
        <w:r>
          <w:rPr>
            <w:rFonts w:ascii="Arial" w:hAnsi="Arial" w:cs="Arial"/>
            <w:bCs/>
            <w:color w:val="000000"/>
            <w:sz w:val="24"/>
            <w:szCs w:val="24"/>
          </w:rPr>
          <w:t xml:space="preserve"> </w:t>
        </w:r>
        <w:smartTag w:uri="urn:schemas-microsoft-com:office:smarttags" w:element="PlaceType">
          <w:r>
            <w:rPr>
              <w:rFonts w:ascii="Arial" w:hAnsi="Arial" w:cs="Arial"/>
              <w:bCs/>
              <w:color w:val="000000"/>
              <w:sz w:val="24"/>
              <w:szCs w:val="24"/>
            </w:rPr>
            <w:t>Park</w:t>
          </w:r>
        </w:smartTag>
      </w:smartTag>
    </w:p>
    <w:p w14:paraId="02DD033D" w14:textId="77777777" w:rsidR="00436982" w:rsidRDefault="00D95D4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Fleet Management – </w:t>
      </w:r>
      <w:smartTag w:uri="urn:schemas-microsoft-com:office:smarttags" w:element="place">
        <w:smartTag w:uri="urn:schemas-microsoft-com:office:smarttags" w:element="City">
          <w:r>
            <w:rPr>
              <w:rFonts w:ascii="Arial" w:hAnsi="Arial" w:cs="Arial"/>
              <w:bCs/>
              <w:color w:val="000000"/>
              <w:sz w:val="24"/>
              <w:szCs w:val="24"/>
            </w:rPr>
            <w:t>Oak Ridge</w:t>
          </w:r>
        </w:smartTag>
      </w:smartTag>
      <w:r>
        <w:rPr>
          <w:rFonts w:ascii="Arial" w:hAnsi="Arial" w:cs="Arial"/>
          <w:bCs/>
          <w:color w:val="000000"/>
          <w:sz w:val="24"/>
          <w:szCs w:val="24"/>
        </w:rPr>
        <w:t xml:space="preserve"> National Lab</w:t>
      </w:r>
    </w:p>
    <w:p w14:paraId="73D1FC0C"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Water Management – Y-12</w:t>
      </w:r>
      <w:r w:rsidR="00D95D42">
        <w:rPr>
          <w:rFonts w:ascii="Arial" w:hAnsi="Arial" w:cs="Arial"/>
          <w:bCs/>
          <w:color w:val="000000"/>
          <w:sz w:val="24"/>
          <w:szCs w:val="24"/>
        </w:rPr>
        <w:t xml:space="preserve"> National Security Complex</w:t>
      </w:r>
    </w:p>
    <w:p w14:paraId="59BF3DBD"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Waste Reduc</w:t>
      </w:r>
      <w:r w:rsidR="00D95D42">
        <w:rPr>
          <w:rFonts w:ascii="Arial" w:hAnsi="Arial" w:cs="Arial"/>
          <w:bCs/>
          <w:color w:val="000000"/>
          <w:sz w:val="24"/>
          <w:szCs w:val="24"/>
        </w:rPr>
        <w:t>tion/Pollution Prevention – National Renewable Energy Lab</w:t>
      </w:r>
      <w:r>
        <w:rPr>
          <w:rFonts w:ascii="Arial" w:hAnsi="Arial" w:cs="Arial"/>
          <w:bCs/>
          <w:color w:val="000000"/>
          <w:sz w:val="24"/>
          <w:szCs w:val="24"/>
        </w:rPr>
        <w:t xml:space="preserve"> &amp; Rocky Flats Site</w:t>
      </w:r>
    </w:p>
    <w:p w14:paraId="18B0634A" w14:textId="77777777" w:rsidR="00436982" w:rsidRDefault="00D95D4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Green IT Stewardship – Los Alamos National Lab</w:t>
      </w:r>
      <w:r w:rsidR="00005035">
        <w:rPr>
          <w:rFonts w:ascii="Arial" w:hAnsi="Arial" w:cs="Arial"/>
          <w:bCs/>
          <w:color w:val="000000"/>
          <w:sz w:val="24"/>
          <w:szCs w:val="24"/>
        </w:rPr>
        <w:t xml:space="preserve"> and </w:t>
      </w:r>
      <w:smartTag w:uri="urn:schemas-microsoft-com:office:smarttags" w:element="place">
        <w:smartTag w:uri="urn:schemas-microsoft-com:office:smarttags" w:element="City">
          <w:r w:rsidR="00005035">
            <w:rPr>
              <w:rFonts w:ascii="Arial" w:hAnsi="Arial" w:cs="Arial"/>
              <w:bCs/>
              <w:color w:val="000000"/>
              <w:sz w:val="24"/>
              <w:szCs w:val="24"/>
            </w:rPr>
            <w:t>Oak Ridge</w:t>
          </w:r>
        </w:smartTag>
      </w:smartTag>
      <w:r w:rsidR="00005035">
        <w:rPr>
          <w:rFonts w:ascii="Arial" w:hAnsi="Arial" w:cs="Arial"/>
          <w:bCs/>
          <w:color w:val="000000"/>
          <w:sz w:val="24"/>
          <w:szCs w:val="24"/>
        </w:rPr>
        <w:t xml:space="preserve"> National Lab</w:t>
      </w:r>
    </w:p>
    <w:p w14:paraId="41DDC960"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Performance Contracting</w:t>
      </w:r>
      <w:r w:rsidR="00005035">
        <w:rPr>
          <w:rFonts w:ascii="Arial" w:hAnsi="Arial" w:cs="Arial"/>
          <w:bCs/>
          <w:color w:val="000000"/>
          <w:sz w:val="24"/>
          <w:szCs w:val="24"/>
        </w:rPr>
        <w:t xml:space="preserve"> – Brookhaven National Lab</w:t>
      </w:r>
    </w:p>
    <w:p w14:paraId="74834A41" w14:textId="77777777" w:rsidR="00436982" w:rsidRDefault="00005035"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Climate Change Adaption – National Renewable Energy Lab</w:t>
      </w:r>
    </w:p>
    <w:p w14:paraId="6BC48C68"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Innova</w:t>
      </w:r>
      <w:r w:rsidR="00005035">
        <w:rPr>
          <w:rFonts w:ascii="Arial" w:hAnsi="Arial" w:cs="Arial"/>
          <w:bCs/>
          <w:color w:val="000000"/>
          <w:sz w:val="24"/>
          <w:szCs w:val="24"/>
        </w:rPr>
        <w:t xml:space="preserve">tion and Holistic Approach – </w:t>
      </w:r>
      <w:smartTag w:uri="urn:schemas-microsoft-com:office:smarttags" w:element="place">
        <w:r w:rsidR="00005035">
          <w:rPr>
            <w:rFonts w:ascii="Arial" w:hAnsi="Arial" w:cs="Arial"/>
            <w:bCs/>
            <w:color w:val="000000"/>
            <w:sz w:val="24"/>
            <w:szCs w:val="24"/>
          </w:rPr>
          <w:t>Savannah River</w:t>
        </w:r>
      </w:smartTag>
      <w:r w:rsidR="00005035">
        <w:rPr>
          <w:rFonts w:ascii="Arial" w:hAnsi="Arial" w:cs="Arial"/>
          <w:bCs/>
          <w:color w:val="000000"/>
          <w:sz w:val="24"/>
          <w:szCs w:val="24"/>
        </w:rPr>
        <w:t xml:space="preserve"> Site</w:t>
      </w:r>
    </w:p>
    <w:p w14:paraId="6E4B6817" w14:textId="77777777" w:rsidR="00436982" w:rsidRDefault="00005035"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Sustainable Campus – </w:t>
      </w:r>
      <w:smartTag w:uri="urn:schemas-microsoft-com:office:smarttags" w:element="place">
        <w:r>
          <w:rPr>
            <w:rFonts w:ascii="Arial" w:hAnsi="Arial" w:cs="Arial"/>
            <w:bCs/>
            <w:color w:val="000000"/>
            <w:sz w:val="24"/>
            <w:szCs w:val="24"/>
          </w:rPr>
          <w:t>Argonne</w:t>
        </w:r>
      </w:smartTag>
      <w:r>
        <w:rPr>
          <w:rFonts w:ascii="Arial" w:hAnsi="Arial" w:cs="Arial"/>
          <w:bCs/>
          <w:color w:val="000000"/>
          <w:sz w:val="24"/>
          <w:szCs w:val="24"/>
        </w:rPr>
        <w:t xml:space="preserve"> National Lab</w:t>
      </w:r>
    </w:p>
    <w:p w14:paraId="5DE5335D" w14:textId="77777777" w:rsidR="00436982" w:rsidRDefault="00436982" w:rsidP="00436982">
      <w:pPr>
        <w:widowControl/>
        <w:numPr>
          <w:ilvl w:val="0"/>
          <w:numId w:val="39"/>
        </w:numPr>
        <w:tabs>
          <w:tab w:val="left" w:pos="540"/>
        </w:tabs>
        <w:suppressAutoHyphens/>
        <w:spacing w:line="240" w:lineRule="atLeast"/>
        <w:rPr>
          <w:rFonts w:ascii="Arial" w:hAnsi="Arial" w:cs="Arial"/>
          <w:bCs/>
          <w:color w:val="000000"/>
          <w:sz w:val="24"/>
          <w:szCs w:val="24"/>
        </w:rPr>
      </w:pPr>
      <w:r>
        <w:rPr>
          <w:rFonts w:ascii="Arial" w:hAnsi="Arial" w:cs="Arial"/>
          <w:bCs/>
          <w:color w:val="000000"/>
          <w:sz w:val="24"/>
          <w:szCs w:val="24"/>
        </w:rPr>
        <w:t>S</w:t>
      </w:r>
      <w:r w:rsidR="00005035">
        <w:rPr>
          <w:rFonts w:ascii="Arial" w:hAnsi="Arial" w:cs="Arial"/>
          <w:bCs/>
          <w:color w:val="000000"/>
          <w:sz w:val="24"/>
          <w:szCs w:val="24"/>
        </w:rPr>
        <w:t xml:space="preserve">ustainable Communications – </w:t>
      </w:r>
      <w:smartTag w:uri="urn:schemas-microsoft-com:office:smarttags" w:element="place">
        <w:r w:rsidR="00005035">
          <w:rPr>
            <w:rFonts w:ascii="Arial" w:hAnsi="Arial" w:cs="Arial"/>
            <w:bCs/>
            <w:color w:val="000000"/>
            <w:sz w:val="24"/>
            <w:szCs w:val="24"/>
          </w:rPr>
          <w:t>Los Alamos</w:t>
        </w:r>
      </w:smartTag>
      <w:r w:rsidR="00005035">
        <w:rPr>
          <w:rFonts w:ascii="Arial" w:hAnsi="Arial" w:cs="Arial"/>
          <w:bCs/>
          <w:color w:val="000000"/>
          <w:sz w:val="24"/>
          <w:szCs w:val="24"/>
        </w:rPr>
        <w:t xml:space="preserve"> National Lab</w:t>
      </w:r>
    </w:p>
    <w:p w14:paraId="3CF05E1D" w14:textId="77777777" w:rsidR="00436982" w:rsidRDefault="00436982" w:rsidP="00436982">
      <w:pPr>
        <w:widowControl/>
        <w:tabs>
          <w:tab w:val="left" w:pos="720"/>
        </w:tabs>
        <w:suppressAutoHyphens/>
        <w:spacing w:line="240" w:lineRule="atLeast"/>
        <w:rPr>
          <w:rFonts w:ascii="Arial" w:hAnsi="Arial" w:cs="Arial"/>
          <w:bCs/>
          <w:color w:val="000000"/>
          <w:sz w:val="24"/>
          <w:szCs w:val="24"/>
        </w:rPr>
      </w:pPr>
    </w:p>
    <w:p w14:paraId="6C574484" w14:textId="77777777" w:rsidR="009B781F" w:rsidRPr="0098685A" w:rsidRDefault="009B781F" w:rsidP="009B781F">
      <w:pPr>
        <w:widowControl/>
        <w:tabs>
          <w:tab w:val="left" w:pos="720"/>
        </w:tabs>
        <w:suppressAutoHyphens/>
        <w:spacing w:line="240" w:lineRule="atLeast"/>
        <w:rPr>
          <w:rFonts w:ascii="Arial" w:hAnsi="Arial" w:cs="Arial"/>
          <w:bCs/>
          <w:color w:val="000000"/>
          <w:sz w:val="16"/>
          <w:szCs w:val="16"/>
        </w:rPr>
      </w:pPr>
    </w:p>
    <w:p w14:paraId="6AEC6ED1" w14:textId="77777777" w:rsidR="00431E7C" w:rsidRDefault="00431E7C" w:rsidP="00431E7C">
      <w:pPr>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
          <w:bCs/>
          <w:color w:val="000000"/>
          <w:sz w:val="24"/>
          <w:szCs w:val="24"/>
        </w:rPr>
        <w:t xml:space="preserve">Debut of Sustainable Acquisition Training with Continuing Education Units </w:t>
      </w:r>
      <w:r>
        <w:rPr>
          <w:rFonts w:ascii="Arial" w:hAnsi="Arial" w:cs="Arial"/>
          <w:bCs/>
          <w:color w:val="000000"/>
          <w:sz w:val="24"/>
          <w:szCs w:val="24"/>
        </w:rPr>
        <w:t>– Claire Richardson (Greening America on behalf of FEMP Training)</w:t>
      </w:r>
    </w:p>
    <w:p w14:paraId="0B64334D" w14:textId="77777777" w:rsidR="00431E7C" w:rsidRPr="00CC3F22" w:rsidRDefault="00431E7C" w:rsidP="00431E7C">
      <w:pPr>
        <w:widowControl/>
        <w:tabs>
          <w:tab w:val="left" w:pos="720"/>
        </w:tabs>
        <w:suppressAutoHyphens/>
        <w:spacing w:line="240" w:lineRule="atLeast"/>
        <w:ind w:left="1440" w:hanging="720"/>
        <w:rPr>
          <w:rFonts w:ascii="Arial" w:hAnsi="Arial" w:cs="Arial"/>
          <w:bCs/>
          <w:color w:val="000000"/>
          <w:sz w:val="24"/>
          <w:szCs w:val="24"/>
        </w:rPr>
      </w:pPr>
      <w:r>
        <w:rPr>
          <w:rFonts w:ascii="Arial" w:hAnsi="Arial" w:cs="Arial"/>
          <w:bCs/>
          <w:color w:val="000000"/>
          <w:sz w:val="24"/>
          <w:szCs w:val="24"/>
        </w:rPr>
        <w:t xml:space="preserve">Link to </w:t>
      </w:r>
      <w:hyperlink r:id="rId8" w:tooltip="blocked::http://www.wbdg.org/education/femp44.php" w:history="1">
        <w:r w:rsidRPr="00A74482">
          <w:rPr>
            <w:rStyle w:val="Hyperlink"/>
            <w:rFonts w:ascii="Arial" w:hAnsi="Arial" w:cs="Arial"/>
            <w:sz w:val="22"/>
            <w:szCs w:val="22"/>
          </w:rPr>
          <w:t>http://www.wbdg.org/education/femp44.php</w:t>
        </w:r>
      </w:hyperlink>
    </w:p>
    <w:p w14:paraId="1E10CFB1" w14:textId="77777777" w:rsidR="00431E7C" w:rsidRDefault="00431E7C" w:rsidP="00431E7C">
      <w:pPr>
        <w:widowControl/>
        <w:tabs>
          <w:tab w:val="left" w:pos="0"/>
        </w:tabs>
        <w:suppressAutoHyphens/>
        <w:spacing w:line="240" w:lineRule="atLeast"/>
        <w:ind w:left="720" w:hanging="720"/>
        <w:rPr>
          <w:rFonts w:ascii="Arial" w:hAnsi="Arial" w:cs="Arial"/>
          <w:color w:val="000000"/>
          <w:sz w:val="24"/>
          <w:szCs w:val="24"/>
        </w:rPr>
      </w:pPr>
    </w:p>
    <w:p w14:paraId="05FC6E0E" w14:textId="77777777" w:rsidR="00402710" w:rsidRDefault="00133A78"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lastRenderedPageBreak/>
        <w:t>Many sites expressed an</w:t>
      </w:r>
      <w:r w:rsidR="0054784A">
        <w:rPr>
          <w:rFonts w:ascii="Arial" w:hAnsi="Arial" w:cs="Arial"/>
          <w:color w:val="000000"/>
          <w:sz w:val="24"/>
          <w:szCs w:val="24"/>
        </w:rPr>
        <w:t xml:space="preserve"> interest in wanting </w:t>
      </w:r>
      <w:r>
        <w:rPr>
          <w:rFonts w:ascii="Arial" w:hAnsi="Arial" w:cs="Arial"/>
          <w:color w:val="000000"/>
          <w:sz w:val="24"/>
          <w:szCs w:val="24"/>
        </w:rPr>
        <w:t>to gain Continuing</w:t>
      </w:r>
      <w:r w:rsidR="0054784A">
        <w:rPr>
          <w:rFonts w:ascii="Arial" w:hAnsi="Arial" w:cs="Arial"/>
          <w:color w:val="000000"/>
          <w:sz w:val="24"/>
          <w:szCs w:val="24"/>
        </w:rPr>
        <w:t xml:space="preserve"> Education Units (CEUs)</w:t>
      </w:r>
      <w:r>
        <w:rPr>
          <w:rFonts w:ascii="Arial" w:hAnsi="Arial" w:cs="Arial"/>
          <w:color w:val="000000"/>
          <w:sz w:val="24"/>
          <w:szCs w:val="24"/>
        </w:rPr>
        <w:t xml:space="preserve"> </w:t>
      </w:r>
      <w:r w:rsidR="0054784A">
        <w:rPr>
          <w:rFonts w:ascii="Arial" w:hAnsi="Arial" w:cs="Arial"/>
          <w:color w:val="000000"/>
          <w:sz w:val="24"/>
          <w:szCs w:val="24"/>
        </w:rPr>
        <w:t>for taking the Sustainable Acquisition</w:t>
      </w:r>
      <w:r>
        <w:rPr>
          <w:rFonts w:ascii="Arial" w:hAnsi="Arial" w:cs="Arial"/>
          <w:color w:val="000000"/>
          <w:sz w:val="24"/>
          <w:szCs w:val="24"/>
        </w:rPr>
        <w:t xml:space="preserve"> training</w:t>
      </w:r>
      <w:r w:rsidR="0054784A">
        <w:rPr>
          <w:rFonts w:ascii="Arial" w:hAnsi="Arial" w:cs="Arial"/>
          <w:color w:val="000000"/>
          <w:sz w:val="24"/>
          <w:szCs w:val="24"/>
        </w:rPr>
        <w:t xml:space="preserve">.  Because </w:t>
      </w:r>
      <w:r w:rsidR="00402710">
        <w:rPr>
          <w:rFonts w:ascii="Arial" w:hAnsi="Arial" w:cs="Arial"/>
          <w:color w:val="000000"/>
          <w:sz w:val="24"/>
          <w:szCs w:val="24"/>
        </w:rPr>
        <w:t xml:space="preserve">the </w:t>
      </w:r>
      <w:r w:rsidR="0054784A">
        <w:rPr>
          <w:rFonts w:ascii="Arial" w:hAnsi="Arial" w:cs="Arial"/>
          <w:color w:val="000000"/>
          <w:sz w:val="24"/>
          <w:szCs w:val="24"/>
        </w:rPr>
        <w:t>Federal Energy Management Program (FEMP</w:t>
      </w:r>
      <w:r w:rsidR="00402710">
        <w:rPr>
          <w:rFonts w:ascii="Arial" w:hAnsi="Arial" w:cs="Arial"/>
          <w:color w:val="000000"/>
          <w:sz w:val="24"/>
          <w:szCs w:val="24"/>
        </w:rPr>
        <w:t>)</w:t>
      </w:r>
      <w:r w:rsidR="0054784A">
        <w:rPr>
          <w:rFonts w:ascii="Arial" w:hAnsi="Arial" w:cs="Arial"/>
          <w:color w:val="000000"/>
          <w:sz w:val="24"/>
          <w:szCs w:val="24"/>
        </w:rPr>
        <w:t xml:space="preserve"> offers CEUs</w:t>
      </w:r>
      <w:r>
        <w:rPr>
          <w:rFonts w:ascii="Arial" w:hAnsi="Arial" w:cs="Arial"/>
          <w:color w:val="000000"/>
          <w:sz w:val="24"/>
          <w:szCs w:val="24"/>
        </w:rPr>
        <w:t xml:space="preserve">, </w:t>
      </w:r>
      <w:r w:rsidR="00402710">
        <w:rPr>
          <w:rFonts w:ascii="Arial" w:hAnsi="Arial" w:cs="Arial"/>
          <w:color w:val="000000"/>
          <w:sz w:val="24"/>
          <w:szCs w:val="24"/>
        </w:rPr>
        <w:t>we moved the training to FEMP</w:t>
      </w:r>
      <w:r w:rsidR="0054784A">
        <w:rPr>
          <w:rFonts w:ascii="Arial" w:hAnsi="Arial" w:cs="Arial"/>
          <w:color w:val="000000"/>
          <w:sz w:val="24"/>
          <w:szCs w:val="24"/>
        </w:rPr>
        <w:t xml:space="preserve"> </w:t>
      </w:r>
      <w:r>
        <w:rPr>
          <w:rFonts w:ascii="Arial" w:hAnsi="Arial" w:cs="Arial"/>
          <w:color w:val="000000"/>
          <w:sz w:val="24"/>
          <w:szCs w:val="24"/>
        </w:rPr>
        <w:t>and</w:t>
      </w:r>
      <w:r w:rsidR="00402710">
        <w:rPr>
          <w:rFonts w:ascii="Arial" w:hAnsi="Arial" w:cs="Arial"/>
          <w:color w:val="000000"/>
          <w:sz w:val="24"/>
          <w:szCs w:val="24"/>
        </w:rPr>
        <w:t>, thereby, it is now also available to all federal agencies.</w:t>
      </w:r>
    </w:p>
    <w:p w14:paraId="4016BDC4" w14:textId="77777777" w:rsidR="00402710" w:rsidRDefault="00402710" w:rsidP="00133A78">
      <w:pPr>
        <w:widowControl/>
        <w:tabs>
          <w:tab w:val="left" w:pos="0"/>
        </w:tabs>
        <w:suppressAutoHyphens/>
        <w:spacing w:line="240" w:lineRule="atLeast"/>
        <w:rPr>
          <w:rFonts w:ascii="Arial" w:hAnsi="Arial" w:cs="Arial"/>
          <w:color w:val="000000"/>
          <w:sz w:val="24"/>
          <w:szCs w:val="24"/>
        </w:rPr>
      </w:pPr>
    </w:p>
    <w:p w14:paraId="437AE843" w14:textId="77777777" w:rsidR="00133A78" w:rsidRDefault="00133A78"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Sustainable Acquisition training course allows the user to learn about the requirements, resources, best practices, </w:t>
      </w:r>
      <w:r w:rsidR="00402710">
        <w:rPr>
          <w:rFonts w:ascii="Arial" w:hAnsi="Arial" w:cs="Arial"/>
          <w:color w:val="000000"/>
          <w:sz w:val="24"/>
          <w:szCs w:val="24"/>
        </w:rPr>
        <w:t xml:space="preserve">and </w:t>
      </w:r>
      <w:r>
        <w:rPr>
          <w:rFonts w:ascii="Arial" w:hAnsi="Arial" w:cs="Arial"/>
          <w:color w:val="000000"/>
          <w:sz w:val="24"/>
          <w:szCs w:val="24"/>
        </w:rPr>
        <w:t>contract language</w:t>
      </w:r>
      <w:r w:rsidR="00402710">
        <w:rPr>
          <w:rFonts w:ascii="Arial" w:hAnsi="Arial" w:cs="Arial"/>
          <w:color w:val="000000"/>
          <w:sz w:val="24"/>
          <w:szCs w:val="24"/>
        </w:rPr>
        <w:t>.</w:t>
      </w:r>
      <w:r>
        <w:rPr>
          <w:rFonts w:ascii="Arial" w:hAnsi="Arial" w:cs="Arial"/>
          <w:color w:val="000000"/>
          <w:sz w:val="24"/>
          <w:szCs w:val="24"/>
        </w:rPr>
        <w:t xml:space="preserve"> The course also gives an overview of the Sustainable Acquisition process, guidance on how to meet the executive order, why Sustainable Acquisition matters, and how it benefits federal agencies, the community, and the environment. The training is open to everyone (eve</w:t>
      </w:r>
      <w:r w:rsidR="00402710">
        <w:rPr>
          <w:rFonts w:ascii="Arial" w:hAnsi="Arial" w:cs="Arial"/>
          <w:color w:val="000000"/>
          <w:sz w:val="24"/>
          <w:szCs w:val="24"/>
        </w:rPr>
        <w:t>n non-Feds) at the Whole Building Design Guide</w:t>
      </w:r>
      <w:r w:rsidR="00F94F6B">
        <w:rPr>
          <w:rFonts w:ascii="Arial" w:hAnsi="Arial" w:cs="Arial"/>
          <w:color w:val="000000"/>
          <w:sz w:val="24"/>
          <w:szCs w:val="24"/>
        </w:rPr>
        <w:t xml:space="preserve"> (WBDG)</w:t>
      </w:r>
      <w:r w:rsidR="00402710">
        <w:rPr>
          <w:rFonts w:ascii="Arial" w:hAnsi="Arial" w:cs="Arial"/>
          <w:color w:val="000000"/>
          <w:sz w:val="24"/>
          <w:szCs w:val="24"/>
        </w:rPr>
        <w:t xml:space="preserve"> website</w:t>
      </w:r>
      <w:r>
        <w:rPr>
          <w:rFonts w:ascii="Arial" w:hAnsi="Arial" w:cs="Arial"/>
          <w:color w:val="000000"/>
          <w:sz w:val="24"/>
          <w:szCs w:val="24"/>
        </w:rPr>
        <w:t xml:space="preserve"> and is free of charge.</w:t>
      </w:r>
    </w:p>
    <w:p w14:paraId="5D2D26EF" w14:textId="77777777" w:rsidR="00133A78" w:rsidRDefault="00133A78" w:rsidP="00133A78">
      <w:pPr>
        <w:widowControl/>
        <w:tabs>
          <w:tab w:val="left" w:pos="0"/>
        </w:tabs>
        <w:suppressAutoHyphens/>
        <w:spacing w:line="240" w:lineRule="atLeast"/>
        <w:rPr>
          <w:rFonts w:ascii="Arial" w:hAnsi="Arial" w:cs="Arial"/>
          <w:color w:val="000000"/>
          <w:sz w:val="24"/>
          <w:szCs w:val="24"/>
        </w:rPr>
      </w:pPr>
    </w:p>
    <w:p w14:paraId="283B7B70" w14:textId="77777777" w:rsidR="00133A78" w:rsidRDefault="00133A78"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course is accredited by the International Association for Continuing Education and Training (IACET). Completing the course will earn 2 learning units for </w:t>
      </w:r>
      <w:r w:rsidR="00FF7D37">
        <w:rPr>
          <w:rFonts w:ascii="Arial" w:hAnsi="Arial" w:cs="Arial"/>
          <w:color w:val="000000"/>
          <w:sz w:val="24"/>
          <w:szCs w:val="24"/>
        </w:rPr>
        <w:t>AIA</w:t>
      </w:r>
      <w:r>
        <w:rPr>
          <w:rFonts w:ascii="Arial" w:hAnsi="Arial" w:cs="Arial"/>
          <w:color w:val="000000"/>
          <w:sz w:val="24"/>
          <w:szCs w:val="24"/>
        </w:rPr>
        <w:t xml:space="preserve"> and </w:t>
      </w:r>
      <w:proofErr w:type="gramStart"/>
      <w:r>
        <w:rPr>
          <w:rFonts w:ascii="Arial" w:hAnsi="Arial" w:cs="Arial"/>
          <w:color w:val="000000"/>
          <w:sz w:val="24"/>
          <w:szCs w:val="24"/>
        </w:rPr>
        <w:t>USGBC, and</w:t>
      </w:r>
      <w:proofErr w:type="gramEnd"/>
      <w:r>
        <w:rPr>
          <w:rFonts w:ascii="Arial" w:hAnsi="Arial" w:cs="Arial"/>
          <w:color w:val="000000"/>
          <w:sz w:val="24"/>
          <w:szCs w:val="24"/>
        </w:rPr>
        <w:t xml:space="preserve"> is equivalent to 0.2 CEUs. The entire FEMP catalog offers over 50 accredited courses that are relevant to state and local personnel, not just for the federal government. There is an option to complete a course series, which is a grouping of similar courses for a particular subject. A person who completes a course series will receive a certificate and CEUs for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the courses. </w:t>
      </w:r>
    </w:p>
    <w:p w14:paraId="0CFB3EA6" w14:textId="77777777" w:rsidR="00133A78" w:rsidRDefault="00133A78" w:rsidP="00133A78">
      <w:pPr>
        <w:widowControl/>
        <w:tabs>
          <w:tab w:val="left" w:pos="0"/>
        </w:tabs>
        <w:suppressAutoHyphens/>
        <w:spacing w:line="240" w:lineRule="atLeast"/>
        <w:rPr>
          <w:rFonts w:ascii="Arial" w:hAnsi="Arial" w:cs="Arial"/>
          <w:color w:val="000000"/>
          <w:sz w:val="24"/>
          <w:szCs w:val="24"/>
        </w:rPr>
      </w:pPr>
    </w:p>
    <w:p w14:paraId="1D9F1A4F" w14:textId="77777777" w:rsidR="00F94F6B" w:rsidRDefault="00133A78" w:rsidP="00F94F6B">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To take t</w:t>
      </w:r>
      <w:r w:rsidR="00F94F6B">
        <w:rPr>
          <w:rFonts w:ascii="Arial" w:hAnsi="Arial" w:cs="Arial"/>
          <w:color w:val="000000"/>
          <w:sz w:val="24"/>
          <w:szCs w:val="24"/>
        </w:rPr>
        <w:t>he course, a person must r</w:t>
      </w:r>
      <w:r>
        <w:rPr>
          <w:rFonts w:ascii="Arial" w:hAnsi="Arial" w:cs="Arial"/>
          <w:color w:val="000000"/>
          <w:sz w:val="24"/>
          <w:szCs w:val="24"/>
        </w:rPr>
        <w:t xml:space="preserve">egister with WBDG, which will then allow the user to track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the courses they have taken and enables access to their certificates.</w:t>
      </w:r>
      <w:r w:rsidR="002E29F2">
        <w:rPr>
          <w:rFonts w:ascii="Arial" w:hAnsi="Arial" w:cs="Arial"/>
          <w:color w:val="000000"/>
          <w:sz w:val="24"/>
          <w:szCs w:val="24"/>
        </w:rPr>
        <w:t xml:space="preserve">  The steps are:</w:t>
      </w:r>
      <w:r>
        <w:rPr>
          <w:rFonts w:ascii="Arial" w:hAnsi="Arial" w:cs="Arial"/>
          <w:color w:val="000000"/>
          <w:sz w:val="24"/>
          <w:szCs w:val="24"/>
        </w:rPr>
        <w:t xml:space="preserve"> </w:t>
      </w:r>
    </w:p>
    <w:p w14:paraId="7BC0FE6B" w14:textId="77777777" w:rsidR="00F94F6B" w:rsidRPr="00F94F6B" w:rsidRDefault="00F94F6B" w:rsidP="002E29F2">
      <w:pPr>
        <w:numPr>
          <w:ilvl w:val="0"/>
          <w:numId w:val="41"/>
        </w:numPr>
        <w:rPr>
          <w:rFonts w:ascii="Arial" w:hAnsi="Arial" w:cs="Arial"/>
          <w:sz w:val="24"/>
          <w:szCs w:val="24"/>
        </w:rPr>
      </w:pPr>
      <w:r w:rsidRPr="00F94F6B">
        <w:rPr>
          <w:rFonts w:ascii="Arial" w:hAnsi="Arial" w:cs="Arial"/>
          <w:sz w:val="24"/>
          <w:szCs w:val="24"/>
        </w:rPr>
        <w:t>First, register for a free WBDG account if you do not already have one:</w:t>
      </w:r>
      <w:r w:rsidRPr="00F94F6B">
        <w:rPr>
          <w:rFonts w:ascii="Arial" w:hAnsi="Arial" w:cs="Arial"/>
          <w:sz w:val="24"/>
          <w:szCs w:val="24"/>
        </w:rPr>
        <w:br/>
      </w:r>
      <w:hyperlink r:id="rId9" w:tooltip="blocked::http://www.wbdg.org/account/register.php" w:history="1">
        <w:r w:rsidRPr="00F94F6B">
          <w:rPr>
            <w:rStyle w:val="Hyperlink"/>
            <w:rFonts w:ascii="Arial" w:hAnsi="Arial" w:cs="Arial"/>
            <w:sz w:val="24"/>
            <w:szCs w:val="24"/>
          </w:rPr>
          <w:t>http://www.wbdg.org/account/register.php</w:t>
        </w:r>
      </w:hyperlink>
    </w:p>
    <w:p w14:paraId="35ED5824" w14:textId="77777777" w:rsidR="00F94F6B" w:rsidRPr="00F94F6B" w:rsidRDefault="00F94F6B" w:rsidP="00F94F6B">
      <w:pPr>
        <w:rPr>
          <w:rFonts w:ascii="Arial" w:hAnsi="Arial" w:cs="Arial"/>
          <w:sz w:val="24"/>
          <w:szCs w:val="24"/>
        </w:rPr>
      </w:pPr>
    </w:p>
    <w:p w14:paraId="6D5B2DEC" w14:textId="77777777" w:rsidR="00F94F6B" w:rsidRPr="00F94F6B" w:rsidRDefault="00F94F6B" w:rsidP="002E29F2">
      <w:pPr>
        <w:numPr>
          <w:ilvl w:val="0"/>
          <w:numId w:val="41"/>
        </w:numPr>
        <w:rPr>
          <w:rFonts w:ascii="Arial" w:hAnsi="Arial" w:cs="Arial"/>
          <w:sz w:val="24"/>
          <w:szCs w:val="24"/>
        </w:rPr>
      </w:pPr>
      <w:r w:rsidRPr="00F94F6B">
        <w:rPr>
          <w:rFonts w:ascii="Arial" w:hAnsi="Arial" w:cs="Arial"/>
          <w:sz w:val="24"/>
          <w:szCs w:val="24"/>
        </w:rPr>
        <w:t>If you are already registered for a WBDG account, log in at:</w:t>
      </w:r>
      <w:r w:rsidRPr="00F94F6B">
        <w:rPr>
          <w:rFonts w:ascii="Arial" w:hAnsi="Arial" w:cs="Arial"/>
          <w:sz w:val="24"/>
          <w:szCs w:val="24"/>
        </w:rPr>
        <w:br/>
      </w:r>
      <w:hyperlink r:id="rId10" w:tooltip="blocked::http://www.wbdg.org/account/login.php" w:history="1">
        <w:r w:rsidRPr="00F94F6B">
          <w:rPr>
            <w:rStyle w:val="Hyperlink"/>
            <w:rFonts w:ascii="Arial" w:hAnsi="Arial" w:cs="Arial"/>
            <w:sz w:val="24"/>
            <w:szCs w:val="24"/>
          </w:rPr>
          <w:t>http://www.wbdg.org/account/login.php</w:t>
        </w:r>
      </w:hyperlink>
    </w:p>
    <w:p w14:paraId="5DFDB690" w14:textId="77777777" w:rsidR="00F94F6B" w:rsidRPr="00F94F6B" w:rsidRDefault="00F94F6B" w:rsidP="00F94F6B">
      <w:pPr>
        <w:rPr>
          <w:rFonts w:ascii="Arial" w:hAnsi="Arial" w:cs="Arial"/>
          <w:sz w:val="24"/>
          <w:szCs w:val="24"/>
        </w:rPr>
      </w:pPr>
    </w:p>
    <w:p w14:paraId="695187A7" w14:textId="77777777" w:rsidR="00F94F6B" w:rsidRPr="00F94F6B" w:rsidRDefault="00F94F6B" w:rsidP="002E29F2">
      <w:pPr>
        <w:numPr>
          <w:ilvl w:val="0"/>
          <w:numId w:val="41"/>
        </w:numPr>
        <w:rPr>
          <w:rFonts w:ascii="Arial" w:hAnsi="Arial" w:cs="Arial"/>
          <w:sz w:val="24"/>
          <w:szCs w:val="24"/>
        </w:rPr>
      </w:pPr>
      <w:r w:rsidRPr="00F94F6B">
        <w:rPr>
          <w:rFonts w:ascii="Arial" w:hAnsi="Arial" w:cs="Arial"/>
          <w:sz w:val="24"/>
          <w:szCs w:val="24"/>
        </w:rPr>
        <w:t>Once you are set up and logged in, visit this page:</w:t>
      </w:r>
      <w:r w:rsidRPr="00F94F6B">
        <w:rPr>
          <w:rFonts w:ascii="Arial" w:hAnsi="Arial" w:cs="Arial"/>
          <w:sz w:val="24"/>
          <w:szCs w:val="24"/>
        </w:rPr>
        <w:br/>
      </w:r>
      <w:hyperlink r:id="rId11" w:tooltip="blocked::https://www.wbdg.org/education/femp44.php" w:history="1">
        <w:r w:rsidRPr="00F94F6B">
          <w:rPr>
            <w:rStyle w:val="Hyperlink"/>
            <w:rFonts w:ascii="Arial" w:hAnsi="Arial" w:cs="Arial"/>
            <w:sz w:val="24"/>
            <w:szCs w:val="24"/>
          </w:rPr>
          <w:t>https://www.wbdg.org/education/femp44.php</w:t>
        </w:r>
      </w:hyperlink>
    </w:p>
    <w:p w14:paraId="77CE0D99" w14:textId="77777777" w:rsidR="002E29F2" w:rsidRDefault="002E29F2" w:rsidP="00F94F6B">
      <w:pPr>
        <w:widowControl/>
        <w:tabs>
          <w:tab w:val="left" w:pos="0"/>
        </w:tabs>
        <w:suppressAutoHyphens/>
        <w:spacing w:line="240" w:lineRule="atLeast"/>
        <w:rPr>
          <w:rFonts w:ascii="Arial" w:hAnsi="Arial" w:cs="Arial"/>
          <w:color w:val="000000"/>
          <w:sz w:val="24"/>
          <w:szCs w:val="24"/>
        </w:rPr>
      </w:pPr>
    </w:p>
    <w:p w14:paraId="36EC910E" w14:textId="77777777" w:rsidR="00133A78" w:rsidRDefault="00826D18" w:rsidP="00F94F6B">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course takes approximately 2 hours to complete, and there is a quiz at the end that requires a score of at least 80% to pass and receive the certificate and CEUs. The test can be retaken if you do not pass the first time. There is also a course evaluation to do at the end to share your likes, dislikes, and other suggestions. </w:t>
      </w:r>
      <w:r w:rsidR="00E03063">
        <w:rPr>
          <w:rFonts w:ascii="Arial" w:hAnsi="Arial" w:cs="Arial"/>
          <w:color w:val="000000"/>
          <w:sz w:val="24"/>
          <w:szCs w:val="24"/>
        </w:rPr>
        <w:t>It is possible for groups to take the cou</w:t>
      </w:r>
      <w:r w:rsidR="002E29F2">
        <w:rPr>
          <w:rFonts w:ascii="Arial" w:hAnsi="Arial" w:cs="Arial"/>
          <w:color w:val="000000"/>
          <w:sz w:val="24"/>
          <w:szCs w:val="24"/>
        </w:rPr>
        <w:t>rse in a classroom setting (such as</w:t>
      </w:r>
      <w:r w:rsidR="00E03063">
        <w:rPr>
          <w:rFonts w:ascii="Arial" w:hAnsi="Arial" w:cs="Arial"/>
          <w:color w:val="000000"/>
          <w:sz w:val="24"/>
          <w:szCs w:val="24"/>
        </w:rPr>
        <w:t xml:space="preserve"> with a projector), but each person will need to individually register on WBDG and take the quiz </w:t>
      </w:r>
      <w:proofErr w:type="gramStart"/>
      <w:r w:rsidR="00E03063">
        <w:rPr>
          <w:rFonts w:ascii="Arial" w:hAnsi="Arial" w:cs="Arial"/>
          <w:color w:val="000000"/>
          <w:sz w:val="24"/>
          <w:szCs w:val="24"/>
        </w:rPr>
        <w:t>in order to</w:t>
      </w:r>
      <w:proofErr w:type="gramEnd"/>
      <w:r w:rsidR="00E03063">
        <w:rPr>
          <w:rFonts w:ascii="Arial" w:hAnsi="Arial" w:cs="Arial"/>
          <w:color w:val="000000"/>
          <w:sz w:val="24"/>
          <w:szCs w:val="24"/>
        </w:rPr>
        <w:t xml:space="preserve"> receive their own certificate and CEUs. </w:t>
      </w:r>
    </w:p>
    <w:p w14:paraId="2C85A446" w14:textId="77777777" w:rsidR="00E03063" w:rsidRDefault="00E03063" w:rsidP="00133A78">
      <w:pPr>
        <w:widowControl/>
        <w:tabs>
          <w:tab w:val="left" w:pos="0"/>
        </w:tabs>
        <w:suppressAutoHyphens/>
        <w:spacing w:line="240" w:lineRule="atLeast"/>
        <w:rPr>
          <w:rFonts w:ascii="Arial" w:hAnsi="Arial" w:cs="Arial"/>
          <w:color w:val="000000"/>
          <w:sz w:val="24"/>
          <w:szCs w:val="24"/>
        </w:rPr>
      </w:pPr>
    </w:p>
    <w:p w14:paraId="1DFBD145" w14:textId="77777777" w:rsidR="00E03063" w:rsidRDefault="00E03063"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Shab mentioned that the last time she spoke with Claire, there were about 80 registrants for the course after being available for only 1 month. She also mentioned that the course has been thoroughly reviewed by GSA.</w:t>
      </w:r>
    </w:p>
    <w:p w14:paraId="6098149D" w14:textId="77777777" w:rsidR="00E03063" w:rsidRDefault="00E03063" w:rsidP="00133A78">
      <w:pPr>
        <w:widowControl/>
        <w:tabs>
          <w:tab w:val="left" w:pos="0"/>
        </w:tabs>
        <w:suppressAutoHyphens/>
        <w:spacing w:line="240" w:lineRule="atLeast"/>
        <w:rPr>
          <w:rFonts w:ascii="Arial" w:hAnsi="Arial" w:cs="Arial"/>
          <w:color w:val="000000"/>
          <w:sz w:val="24"/>
          <w:szCs w:val="24"/>
        </w:rPr>
      </w:pPr>
    </w:p>
    <w:p w14:paraId="455BAEFD" w14:textId="77777777" w:rsidR="00E03063" w:rsidRDefault="00E03063"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Sandra mentioned that another related course that would be good to take is FEMP 38, contracting efficiency for contract officers. Chris</w:t>
      </w:r>
      <w:r w:rsidR="002E29F2">
        <w:rPr>
          <w:rFonts w:ascii="Arial" w:hAnsi="Arial" w:cs="Arial"/>
          <w:color w:val="000000"/>
          <w:sz w:val="24"/>
          <w:szCs w:val="24"/>
        </w:rPr>
        <w:t xml:space="preserve"> Payne (Lawrence Berkeley National Lab)</w:t>
      </w:r>
      <w:r>
        <w:rPr>
          <w:rFonts w:ascii="Arial" w:hAnsi="Arial" w:cs="Arial"/>
          <w:color w:val="000000"/>
          <w:sz w:val="24"/>
          <w:szCs w:val="24"/>
        </w:rPr>
        <w:t xml:space="preserve"> said these courses together would be a good 1-2 combination to get people up to </w:t>
      </w:r>
      <w:r>
        <w:rPr>
          <w:rFonts w:ascii="Arial" w:hAnsi="Arial" w:cs="Arial"/>
          <w:color w:val="000000"/>
          <w:sz w:val="24"/>
          <w:szCs w:val="24"/>
        </w:rPr>
        <w:lastRenderedPageBreak/>
        <w:t>speed on sustainable acquisition. Claire said she will work with the web administrators to try and link the two courses together.</w:t>
      </w:r>
    </w:p>
    <w:p w14:paraId="69550596" w14:textId="77777777" w:rsidR="00E03063" w:rsidRDefault="00E03063" w:rsidP="00133A78">
      <w:pPr>
        <w:widowControl/>
        <w:tabs>
          <w:tab w:val="left" w:pos="0"/>
        </w:tabs>
        <w:suppressAutoHyphens/>
        <w:spacing w:line="240" w:lineRule="atLeast"/>
        <w:rPr>
          <w:rFonts w:ascii="Arial" w:hAnsi="Arial" w:cs="Arial"/>
          <w:color w:val="000000"/>
          <w:sz w:val="24"/>
          <w:szCs w:val="24"/>
        </w:rPr>
      </w:pPr>
    </w:p>
    <w:p w14:paraId="7DC437FC" w14:textId="77777777" w:rsidR="00E03063" w:rsidRDefault="00E03063"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Terri (FermiLab) asked if the courses are open for anyone to take them. It was confirmed that the courses are open access to everybody and are free of charge.</w:t>
      </w:r>
    </w:p>
    <w:p w14:paraId="6BA4BF59" w14:textId="77777777" w:rsidR="00E03063" w:rsidRDefault="00E03063" w:rsidP="00133A78">
      <w:pPr>
        <w:widowControl/>
        <w:tabs>
          <w:tab w:val="left" w:pos="0"/>
        </w:tabs>
        <w:suppressAutoHyphens/>
        <w:spacing w:line="240" w:lineRule="atLeast"/>
        <w:rPr>
          <w:rFonts w:ascii="Arial" w:hAnsi="Arial" w:cs="Arial"/>
          <w:color w:val="000000"/>
          <w:sz w:val="24"/>
          <w:szCs w:val="24"/>
        </w:rPr>
      </w:pPr>
    </w:p>
    <w:p w14:paraId="2A4D9C77" w14:textId="77777777" w:rsidR="00E03063" w:rsidRDefault="002E29F2" w:rsidP="00133A78">
      <w:pPr>
        <w:widowControl/>
        <w:tabs>
          <w:tab w:val="left" w:pos="0"/>
        </w:tabs>
        <w:suppressAutoHyphens/>
        <w:spacing w:line="240" w:lineRule="atLeast"/>
        <w:rPr>
          <w:rFonts w:ascii="Arial" w:hAnsi="Arial" w:cs="Arial"/>
          <w:color w:val="000000"/>
          <w:sz w:val="24"/>
          <w:szCs w:val="24"/>
        </w:rPr>
      </w:pPr>
      <w:r w:rsidRPr="002E29F2">
        <w:rPr>
          <w:rFonts w:ascii="Arial" w:hAnsi="Arial" w:cs="Arial"/>
          <w:sz w:val="24"/>
          <w:szCs w:val="24"/>
        </w:rPr>
        <w:t>Kaushik Joshi</w:t>
      </w:r>
      <w:r>
        <w:rPr>
          <w:rFonts w:ascii="Arial" w:hAnsi="Arial" w:cs="Arial"/>
          <w:sz w:val="24"/>
          <w:szCs w:val="24"/>
        </w:rPr>
        <w:t xml:space="preserve"> (DOE Argonne Site Office)</w:t>
      </w:r>
      <w:r w:rsidRPr="002E29F2">
        <w:rPr>
          <w:rFonts w:ascii="Arial" w:hAnsi="Arial" w:cs="Arial"/>
          <w:color w:val="000000"/>
          <w:sz w:val="24"/>
          <w:szCs w:val="24"/>
        </w:rPr>
        <w:t xml:space="preserve"> </w:t>
      </w:r>
      <w:r w:rsidR="00E03063" w:rsidRPr="002E29F2">
        <w:rPr>
          <w:rFonts w:ascii="Arial" w:hAnsi="Arial" w:cs="Arial"/>
          <w:color w:val="000000"/>
          <w:sz w:val="24"/>
          <w:szCs w:val="24"/>
        </w:rPr>
        <w:t>as</w:t>
      </w:r>
      <w:r w:rsidR="00E03063">
        <w:rPr>
          <w:rFonts w:ascii="Arial" w:hAnsi="Arial" w:cs="Arial"/>
          <w:color w:val="000000"/>
          <w:sz w:val="24"/>
          <w:szCs w:val="24"/>
        </w:rPr>
        <w:t xml:space="preserve">ked if an on-site workshop would be available for the course. </w:t>
      </w:r>
      <w:r>
        <w:rPr>
          <w:rFonts w:ascii="Arial" w:hAnsi="Arial" w:cs="Arial"/>
          <w:color w:val="000000"/>
          <w:sz w:val="24"/>
          <w:szCs w:val="24"/>
        </w:rPr>
        <w:t xml:space="preserve">While the “Sustainable Acquisition for Federal Agencies” training is an online course, </w:t>
      </w:r>
      <w:r w:rsidR="00E03063">
        <w:rPr>
          <w:rFonts w:ascii="Arial" w:hAnsi="Arial" w:cs="Arial"/>
          <w:color w:val="000000"/>
          <w:sz w:val="24"/>
          <w:szCs w:val="24"/>
        </w:rPr>
        <w:t xml:space="preserve">Shab said she could talk with </w:t>
      </w:r>
      <w:r w:rsidR="00964E9A">
        <w:rPr>
          <w:rFonts w:ascii="Arial" w:hAnsi="Arial" w:cs="Arial"/>
          <w:color w:val="000000"/>
          <w:sz w:val="24"/>
          <w:szCs w:val="24"/>
        </w:rPr>
        <w:t>Joshi</w:t>
      </w:r>
      <w:r w:rsidR="00E03063">
        <w:rPr>
          <w:rFonts w:ascii="Arial" w:hAnsi="Arial" w:cs="Arial"/>
          <w:color w:val="000000"/>
          <w:sz w:val="24"/>
          <w:szCs w:val="24"/>
        </w:rPr>
        <w:t xml:space="preserve"> </w:t>
      </w:r>
      <w:r w:rsidR="007875A5">
        <w:rPr>
          <w:rFonts w:ascii="Arial" w:hAnsi="Arial" w:cs="Arial"/>
          <w:color w:val="000000"/>
          <w:sz w:val="24"/>
          <w:szCs w:val="24"/>
        </w:rPr>
        <w:t>offline</w:t>
      </w:r>
      <w:r w:rsidR="00964E9A">
        <w:rPr>
          <w:rFonts w:ascii="Arial" w:hAnsi="Arial" w:cs="Arial"/>
          <w:color w:val="000000"/>
          <w:sz w:val="24"/>
          <w:szCs w:val="24"/>
        </w:rPr>
        <w:t xml:space="preserve"> concerning the possibility of holding an on-site workshop</w:t>
      </w:r>
      <w:r w:rsidR="00E03063">
        <w:rPr>
          <w:rFonts w:ascii="Arial" w:hAnsi="Arial" w:cs="Arial"/>
          <w:color w:val="000000"/>
          <w:sz w:val="24"/>
          <w:szCs w:val="24"/>
        </w:rPr>
        <w:t xml:space="preserve">. </w:t>
      </w:r>
    </w:p>
    <w:p w14:paraId="7E7840B1" w14:textId="77777777" w:rsidR="007875A5" w:rsidRDefault="007875A5" w:rsidP="00133A78">
      <w:pPr>
        <w:widowControl/>
        <w:tabs>
          <w:tab w:val="left" w:pos="0"/>
        </w:tabs>
        <w:suppressAutoHyphens/>
        <w:spacing w:line="240" w:lineRule="atLeast"/>
        <w:rPr>
          <w:rFonts w:ascii="Arial" w:hAnsi="Arial" w:cs="Arial"/>
          <w:color w:val="000000"/>
          <w:sz w:val="24"/>
          <w:szCs w:val="24"/>
        </w:rPr>
      </w:pPr>
    </w:p>
    <w:tbl>
      <w:tblPr>
        <w:tblStyle w:val="TableGrid"/>
        <w:tblW w:w="0" w:type="auto"/>
        <w:tblLook w:val="01E0" w:firstRow="1" w:lastRow="1" w:firstColumn="1" w:lastColumn="1" w:noHBand="0" w:noVBand="0"/>
      </w:tblPr>
      <w:tblGrid>
        <w:gridCol w:w="9350"/>
      </w:tblGrid>
      <w:tr w:rsidR="007875A5" w14:paraId="349A8B52" w14:textId="77777777" w:rsidTr="007875A5">
        <w:tc>
          <w:tcPr>
            <w:tcW w:w="9576" w:type="dxa"/>
          </w:tcPr>
          <w:p w14:paraId="6656C0BB" w14:textId="77777777" w:rsidR="007875A5" w:rsidRDefault="007875A5" w:rsidP="00133A78">
            <w:pPr>
              <w:widowControl/>
              <w:tabs>
                <w:tab w:val="left" w:pos="0"/>
              </w:tabs>
              <w:suppressAutoHyphens/>
              <w:spacing w:line="240" w:lineRule="atLeast"/>
              <w:rPr>
                <w:rFonts w:ascii="Arial" w:hAnsi="Arial" w:cs="Arial"/>
                <w:color w:val="000000"/>
                <w:sz w:val="24"/>
                <w:szCs w:val="24"/>
              </w:rPr>
            </w:pPr>
            <w:r>
              <w:rPr>
                <w:rFonts w:ascii="Arial" w:hAnsi="Arial" w:cs="Arial"/>
                <w:b/>
                <w:color w:val="000000"/>
                <w:sz w:val="24"/>
                <w:szCs w:val="24"/>
              </w:rPr>
              <w:t>Bottom line:</w:t>
            </w:r>
          </w:p>
          <w:p w14:paraId="292CBEA5" w14:textId="77777777" w:rsidR="007875A5" w:rsidRPr="007875A5" w:rsidRDefault="007875A5" w:rsidP="00133A78">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Sustainable Acquisition for Federal Agencies training now offers continuing education units, can be held as a class, and is free (</w:t>
            </w:r>
            <w:hyperlink r:id="rId12" w:tooltip="blocked::https://www.wbdg.org/education/femp44.php" w:history="1">
              <w:r w:rsidRPr="00F94F6B">
                <w:rPr>
                  <w:rStyle w:val="Hyperlink"/>
                  <w:rFonts w:ascii="Arial" w:hAnsi="Arial" w:cs="Arial"/>
                  <w:sz w:val="24"/>
                  <w:szCs w:val="24"/>
                </w:rPr>
                <w:t>https://www.wbdg.org/education/femp44.php</w:t>
              </w:r>
            </w:hyperlink>
            <w:r>
              <w:rPr>
                <w:rFonts w:ascii="Arial" w:hAnsi="Arial" w:cs="Arial"/>
                <w:color w:val="000000"/>
                <w:sz w:val="24"/>
                <w:szCs w:val="24"/>
              </w:rPr>
              <w:t>)</w:t>
            </w:r>
          </w:p>
        </w:tc>
      </w:tr>
    </w:tbl>
    <w:p w14:paraId="27DF984A" w14:textId="77777777" w:rsidR="007875A5" w:rsidRDefault="007875A5" w:rsidP="00133A78">
      <w:pPr>
        <w:widowControl/>
        <w:tabs>
          <w:tab w:val="left" w:pos="0"/>
        </w:tabs>
        <w:suppressAutoHyphens/>
        <w:spacing w:line="240" w:lineRule="atLeast"/>
        <w:rPr>
          <w:rFonts w:ascii="Arial" w:hAnsi="Arial" w:cs="Arial"/>
          <w:color w:val="000000"/>
          <w:sz w:val="24"/>
          <w:szCs w:val="24"/>
        </w:rPr>
      </w:pPr>
    </w:p>
    <w:p w14:paraId="47E21E02" w14:textId="77777777" w:rsidR="00431E7C" w:rsidRPr="00CC3F22" w:rsidRDefault="00431E7C" w:rsidP="00431E7C">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 xml:space="preserve">Energy Efficient Ultra-Low-Temperature Freezers for Labs </w:t>
      </w:r>
      <w:r>
        <w:rPr>
          <w:rFonts w:ascii="Arial" w:hAnsi="Arial" w:cs="Arial"/>
          <w:color w:val="000000"/>
          <w:sz w:val="24"/>
          <w:szCs w:val="24"/>
        </w:rPr>
        <w:t>– Brianna Durkin and Kathleen Judd (</w:t>
      </w:r>
      <w:smartTag w:uri="urn:schemas-microsoft-com:office:smarttags" w:element="place">
        <w:r>
          <w:rPr>
            <w:rFonts w:ascii="Arial" w:hAnsi="Arial" w:cs="Arial"/>
            <w:color w:val="000000"/>
            <w:sz w:val="24"/>
            <w:szCs w:val="24"/>
          </w:rPr>
          <w:t>Pacific Northwest</w:t>
        </w:r>
      </w:smartTag>
      <w:r>
        <w:rPr>
          <w:rFonts w:ascii="Arial" w:hAnsi="Arial" w:cs="Arial"/>
          <w:color w:val="000000"/>
          <w:sz w:val="24"/>
          <w:szCs w:val="24"/>
        </w:rPr>
        <w:t xml:space="preserve"> National Lab)</w:t>
      </w:r>
    </w:p>
    <w:p w14:paraId="48A6055F" w14:textId="77777777" w:rsidR="00431E7C" w:rsidRDefault="00431E7C" w:rsidP="00431E7C">
      <w:pPr>
        <w:widowControl/>
        <w:tabs>
          <w:tab w:val="left" w:pos="0"/>
        </w:tabs>
        <w:suppressAutoHyphens/>
        <w:spacing w:line="240" w:lineRule="atLeast"/>
        <w:ind w:left="720" w:hanging="720"/>
        <w:rPr>
          <w:rFonts w:ascii="Arial" w:hAnsi="Arial" w:cs="Arial"/>
          <w:color w:val="000000"/>
          <w:sz w:val="24"/>
          <w:szCs w:val="24"/>
        </w:rPr>
      </w:pPr>
    </w:p>
    <w:p w14:paraId="2428F4C4" w14:textId="77777777" w:rsidR="00795EEE" w:rsidRDefault="00E03063" w:rsidP="004376E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Ultra-Low-Temperature Freezers (ULTs) are commonly found in research campuses. </w:t>
      </w:r>
      <w:r w:rsidR="00363EFE">
        <w:rPr>
          <w:rFonts w:ascii="Arial" w:hAnsi="Arial" w:cs="Arial"/>
          <w:color w:val="000000"/>
          <w:sz w:val="24"/>
          <w:szCs w:val="24"/>
        </w:rPr>
        <w:t xml:space="preserve">ULTs are used to store critical research samples and can cost $10-15k. </w:t>
      </w:r>
      <w:r w:rsidR="004376EA">
        <w:rPr>
          <w:rFonts w:ascii="Arial" w:hAnsi="Arial" w:cs="Arial"/>
          <w:color w:val="000000"/>
          <w:sz w:val="24"/>
          <w:szCs w:val="24"/>
        </w:rPr>
        <w:t>The main challenge with buying cold storage</w:t>
      </w:r>
      <w:r w:rsidR="00795EEE">
        <w:rPr>
          <w:rFonts w:ascii="Arial" w:hAnsi="Arial" w:cs="Arial"/>
          <w:color w:val="000000"/>
          <w:sz w:val="24"/>
          <w:szCs w:val="24"/>
        </w:rPr>
        <w:t xml:space="preserve"> for labs</w:t>
      </w:r>
      <w:r w:rsidR="004376EA">
        <w:rPr>
          <w:rFonts w:ascii="Arial" w:hAnsi="Arial" w:cs="Arial"/>
          <w:color w:val="000000"/>
          <w:sz w:val="24"/>
          <w:szCs w:val="24"/>
        </w:rPr>
        <w:t xml:space="preserve"> is </w:t>
      </w:r>
      <w:r w:rsidR="00795EEE">
        <w:rPr>
          <w:rFonts w:ascii="Arial" w:hAnsi="Arial" w:cs="Arial"/>
          <w:color w:val="000000"/>
          <w:sz w:val="24"/>
          <w:szCs w:val="24"/>
        </w:rPr>
        <w:t>there is</w:t>
      </w:r>
      <w:r w:rsidR="004376EA">
        <w:rPr>
          <w:rFonts w:ascii="Arial" w:hAnsi="Arial" w:cs="Arial"/>
          <w:color w:val="000000"/>
          <w:sz w:val="24"/>
          <w:szCs w:val="24"/>
        </w:rPr>
        <w:t xml:space="preserve"> not </w:t>
      </w:r>
      <w:r w:rsidR="00795EEE">
        <w:rPr>
          <w:rFonts w:ascii="Arial" w:hAnsi="Arial" w:cs="Arial"/>
          <w:color w:val="000000"/>
          <w:sz w:val="24"/>
          <w:szCs w:val="24"/>
        </w:rPr>
        <w:t>yet an ENERGYSTAR</w:t>
      </w:r>
      <w:r w:rsidR="004376EA">
        <w:rPr>
          <w:rFonts w:ascii="Arial" w:hAnsi="Arial" w:cs="Arial"/>
          <w:color w:val="000000"/>
          <w:sz w:val="24"/>
          <w:szCs w:val="24"/>
        </w:rPr>
        <w:t xml:space="preserve"> </w:t>
      </w:r>
      <w:r w:rsidR="00795EEE">
        <w:rPr>
          <w:rFonts w:ascii="Arial" w:hAnsi="Arial" w:cs="Arial"/>
          <w:color w:val="000000"/>
          <w:sz w:val="24"/>
          <w:szCs w:val="24"/>
        </w:rPr>
        <w:t>specification for lab-grade refrigerators and freezers</w:t>
      </w:r>
      <w:r w:rsidR="004376EA">
        <w:rPr>
          <w:rFonts w:ascii="Arial" w:hAnsi="Arial" w:cs="Arial"/>
          <w:color w:val="000000"/>
          <w:sz w:val="24"/>
          <w:szCs w:val="24"/>
        </w:rPr>
        <w:t>.</w:t>
      </w:r>
      <w:r w:rsidR="00795EEE">
        <w:rPr>
          <w:rFonts w:ascii="Arial" w:hAnsi="Arial" w:cs="Arial"/>
          <w:color w:val="000000"/>
          <w:sz w:val="24"/>
          <w:szCs w:val="24"/>
        </w:rPr>
        <w:t xml:space="preserve">  One is being developed.</w:t>
      </w:r>
    </w:p>
    <w:p w14:paraId="5242C238" w14:textId="77777777" w:rsidR="00795EEE" w:rsidRDefault="00795EEE" w:rsidP="004376EA">
      <w:pPr>
        <w:widowControl/>
        <w:tabs>
          <w:tab w:val="left" w:pos="0"/>
        </w:tabs>
        <w:suppressAutoHyphens/>
        <w:spacing w:line="240" w:lineRule="atLeast"/>
        <w:rPr>
          <w:rFonts w:ascii="Arial" w:hAnsi="Arial" w:cs="Arial"/>
          <w:color w:val="000000"/>
          <w:sz w:val="24"/>
          <w:szCs w:val="24"/>
        </w:rPr>
      </w:pPr>
    </w:p>
    <w:p w14:paraId="6621AEF7" w14:textId="77777777" w:rsidR="00E03063" w:rsidRDefault="00363EFE" w:rsidP="004376E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first question to ask the researcher is whether </w:t>
      </w:r>
      <w:r w:rsidR="004376EA">
        <w:rPr>
          <w:rFonts w:ascii="Arial" w:hAnsi="Arial" w:cs="Arial"/>
          <w:color w:val="000000"/>
          <w:sz w:val="24"/>
          <w:szCs w:val="24"/>
        </w:rPr>
        <w:t xml:space="preserve">a residential Energy-Star certified freezer </w:t>
      </w:r>
      <w:r>
        <w:rPr>
          <w:rFonts w:ascii="Arial" w:hAnsi="Arial" w:cs="Arial"/>
          <w:color w:val="000000"/>
          <w:sz w:val="24"/>
          <w:szCs w:val="24"/>
        </w:rPr>
        <w:t>would</w:t>
      </w:r>
      <w:r w:rsidR="004376EA">
        <w:rPr>
          <w:rFonts w:ascii="Arial" w:hAnsi="Arial" w:cs="Arial"/>
          <w:color w:val="000000"/>
          <w:sz w:val="24"/>
          <w:szCs w:val="24"/>
        </w:rPr>
        <w:t xml:space="preserve"> s</w:t>
      </w:r>
      <w:r>
        <w:rPr>
          <w:rFonts w:ascii="Arial" w:hAnsi="Arial" w:cs="Arial"/>
          <w:color w:val="000000"/>
          <w:sz w:val="24"/>
          <w:szCs w:val="24"/>
        </w:rPr>
        <w:t>uit their needs.  Residential freezers</w:t>
      </w:r>
      <w:r w:rsidR="004376EA">
        <w:rPr>
          <w:rFonts w:ascii="Arial" w:hAnsi="Arial" w:cs="Arial"/>
          <w:color w:val="000000"/>
          <w:sz w:val="24"/>
          <w:szCs w:val="24"/>
        </w:rPr>
        <w:t xml:space="preserve"> are more efficient and much cheaper than lab-grade freezers. </w:t>
      </w:r>
    </w:p>
    <w:p w14:paraId="354224A7" w14:textId="77777777" w:rsidR="004376EA" w:rsidRDefault="004376EA" w:rsidP="004376EA">
      <w:pPr>
        <w:widowControl/>
        <w:tabs>
          <w:tab w:val="left" w:pos="0"/>
        </w:tabs>
        <w:suppressAutoHyphens/>
        <w:spacing w:line="240" w:lineRule="atLeast"/>
        <w:rPr>
          <w:rFonts w:ascii="Arial" w:hAnsi="Arial" w:cs="Arial"/>
          <w:color w:val="000000"/>
          <w:sz w:val="24"/>
          <w:szCs w:val="24"/>
        </w:rPr>
      </w:pPr>
    </w:p>
    <w:p w14:paraId="4584FC39" w14:textId="77777777" w:rsidR="004376EA" w:rsidRDefault="004376EA" w:rsidP="004376E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The lifespan of a unit is usually determined by the length of time its compressor functions, and usually last about 12 years. Therefore, these freezers are a big purchasing decision</w:t>
      </w:r>
      <w:r w:rsidR="00363EFE">
        <w:rPr>
          <w:rFonts w:ascii="Arial" w:hAnsi="Arial" w:cs="Arial"/>
          <w:color w:val="000000"/>
          <w:sz w:val="24"/>
          <w:szCs w:val="24"/>
        </w:rPr>
        <w:t xml:space="preserve"> and ar</w:t>
      </w:r>
      <w:r w:rsidR="00795EEE">
        <w:rPr>
          <w:rFonts w:ascii="Arial" w:hAnsi="Arial" w:cs="Arial"/>
          <w:color w:val="000000"/>
          <w:sz w:val="24"/>
          <w:szCs w:val="24"/>
        </w:rPr>
        <w:t xml:space="preserve">e typically energy hogs, using </w:t>
      </w:r>
      <w:r w:rsidR="00363EFE">
        <w:rPr>
          <w:rFonts w:ascii="Arial" w:hAnsi="Arial" w:cs="Arial"/>
          <w:color w:val="000000"/>
          <w:sz w:val="24"/>
          <w:szCs w:val="24"/>
        </w:rPr>
        <w:t xml:space="preserve">6-22 kWh per day.  </w:t>
      </w:r>
      <w:r>
        <w:rPr>
          <w:rFonts w:ascii="Arial" w:hAnsi="Arial" w:cs="Arial"/>
          <w:color w:val="000000"/>
          <w:sz w:val="24"/>
          <w:szCs w:val="24"/>
        </w:rPr>
        <w:t>The high efficiency models use considerably less energy than the others – the Stirling Ult</w:t>
      </w:r>
      <w:r w:rsidR="00795EEE">
        <w:rPr>
          <w:rFonts w:ascii="Arial" w:hAnsi="Arial" w:cs="Arial"/>
          <w:color w:val="000000"/>
          <w:sz w:val="24"/>
          <w:szCs w:val="24"/>
        </w:rPr>
        <w:t>racold SU780U model uses about 6</w:t>
      </w:r>
      <w:r>
        <w:rPr>
          <w:rFonts w:ascii="Arial" w:hAnsi="Arial" w:cs="Arial"/>
          <w:color w:val="000000"/>
          <w:sz w:val="24"/>
          <w:szCs w:val="24"/>
        </w:rPr>
        <w:t>6% less energy</w:t>
      </w:r>
      <w:r w:rsidR="00A750D5">
        <w:rPr>
          <w:rFonts w:ascii="Arial" w:hAnsi="Arial" w:cs="Arial"/>
          <w:color w:val="000000"/>
          <w:sz w:val="24"/>
          <w:szCs w:val="24"/>
        </w:rPr>
        <w:t xml:space="preserve"> based on a DOE study</w:t>
      </w:r>
      <w:r>
        <w:rPr>
          <w:rFonts w:ascii="Arial" w:hAnsi="Arial" w:cs="Arial"/>
          <w:color w:val="000000"/>
          <w:sz w:val="24"/>
          <w:szCs w:val="24"/>
        </w:rPr>
        <w:t>.</w:t>
      </w:r>
      <w:r w:rsidR="006145E0">
        <w:rPr>
          <w:rFonts w:ascii="Arial" w:hAnsi="Arial" w:cs="Arial"/>
          <w:color w:val="000000"/>
          <w:sz w:val="24"/>
          <w:szCs w:val="24"/>
        </w:rPr>
        <w:t xml:space="preserve"> </w:t>
      </w:r>
      <w:r w:rsidR="00DE24F0">
        <w:rPr>
          <w:rFonts w:ascii="Arial" w:hAnsi="Arial" w:cs="Arial"/>
          <w:color w:val="000000"/>
          <w:sz w:val="24"/>
          <w:szCs w:val="24"/>
        </w:rPr>
        <w:t>The</w:t>
      </w:r>
      <w:r w:rsidR="00A750D5">
        <w:rPr>
          <w:rFonts w:ascii="Arial" w:hAnsi="Arial" w:cs="Arial"/>
          <w:color w:val="000000"/>
          <w:sz w:val="24"/>
          <w:szCs w:val="24"/>
        </w:rPr>
        <w:t xml:space="preserve"> Pacific Northwest National Lab (PNNL) estimates the</w:t>
      </w:r>
      <w:r w:rsidR="00DE24F0">
        <w:rPr>
          <w:rFonts w:ascii="Arial" w:hAnsi="Arial" w:cs="Arial"/>
          <w:color w:val="000000"/>
          <w:sz w:val="24"/>
          <w:szCs w:val="24"/>
        </w:rPr>
        <w:t xml:space="preserve"> lifetime operating cost of a high efficiency unit is less than half of that for an average efficiency unit.</w:t>
      </w:r>
      <w:r w:rsidR="006145E0">
        <w:rPr>
          <w:rFonts w:ascii="Arial" w:hAnsi="Arial" w:cs="Arial"/>
          <w:color w:val="000000"/>
          <w:sz w:val="24"/>
          <w:szCs w:val="24"/>
        </w:rPr>
        <w:t xml:space="preserve"> As units age, their performance typically decreases, leading to an increased use of energy.</w:t>
      </w:r>
      <w:r w:rsidR="00DE24F0">
        <w:rPr>
          <w:rFonts w:ascii="Arial" w:hAnsi="Arial" w:cs="Arial"/>
          <w:color w:val="000000"/>
          <w:sz w:val="24"/>
          <w:szCs w:val="24"/>
        </w:rPr>
        <w:t xml:space="preserve"> This does not include maintenance costs, but since the </w:t>
      </w:r>
      <w:smartTag w:uri="urn:schemas-microsoft-com:office:smarttags" w:element="place">
        <w:r w:rsidR="00DE24F0">
          <w:rPr>
            <w:rFonts w:ascii="Arial" w:hAnsi="Arial" w:cs="Arial"/>
            <w:color w:val="000000"/>
            <w:sz w:val="24"/>
            <w:szCs w:val="24"/>
          </w:rPr>
          <w:t>Stirling</w:t>
        </w:r>
      </w:smartTag>
      <w:r w:rsidR="00DE24F0">
        <w:rPr>
          <w:rFonts w:ascii="Arial" w:hAnsi="Arial" w:cs="Arial"/>
          <w:color w:val="000000"/>
          <w:sz w:val="24"/>
          <w:szCs w:val="24"/>
        </w:rPr>
        <w:t xml:space="preserve"> model does not have a compressor, its maintenance costs </w:t>
      </w:r>
      <w:r w:rsidR="00A750D5">
        <w:rPr>
          <w:rFonts w:ascii="Arial" w:hAnsi="Arial" w:cs="Arial"/>
          <w:color w:val="000000"/>
          <w:sz w:val="24"/>
          <w:szCs w:val="24"/>
        </w:rPr>
        <w:t>should</w:t>
      </w:r>
      <w:r w:rsidR="00DE24F0">
        <w:rPr>
          <w:rFonts w:ascii="Arial" w:hAnsi="Arial" w:cs="Arial"/>
          <w:color w:val="000000"/>
          <w:sz w:val="24"/>
          <w:szCs w:val="24"/>
        </w:rPr>
        <w:t xml:space="preserve"> be lower than other freezers. </w:t>
      </w:r>
      <w:r w:rsidR="00E001C4">
        <w:rPr>
          <w:rFonts w:ascii="Arial" w:hAnsi="Arial" w:cs="Arial"/>
          <w:color w:val="000000"/>
          <w:sz w:val="24"/>
          <w:szCs w:val="24"/>
        </w:rPr>
        <w:t xml:space="preserve">PNNL has purchased 8 </w:t>
      </w:r>
      <w:smartTag w:uri="urn:schemas-microsoft-com:office:smarttags" w:element="place">
        <w:r w:rsidR="00E001C4">
          <w:rPr>
            <w:rFonts w:ascii="Arial" w:hAnsi="Arial" w:cs="Arial"/>
            <w:color w:val="000000"/>
            <w:sz w:val="24"/>
            <w:szCs w:val="24"/>
          </w:rPr>
          <w:t>Stirling</w:t>
        </w:r>
      </w:smartTag>
      <w:r w:rsidR="00363EFE">
        <w:rPr>
          <w:rFonts w:ascii="Arial" w:hAnsi="Arial" w:cs="Arial"/>
          <w:color w:val="000000"/>
          <w:sz w:val="24"/>
          <w:szCs w:val="24"/>
        </w:rPr>
        <w:t xml:space="preserve"> freezers</w:t>
      </w:r>
      <w:r w:rsidR="00E001C4">
        <w:rPr>
          <w:rFonts w:ascii="Arial" w:hAnsi="Arial" w:cs="Arial"/>
          <w:color w:val="000000"/>
          <w:sz w:val="24"/>
          <w:szCs w:val="24"/>
        </w:rPr>
        <w:t xml:space="preserve"> and </w:t>
      </w:r>
      <w:proofErr w:type="gramStart"/>
      <w:r w:rsidR="00E001C4">
        <w:rPr>
          <w:rFonts w:ascii="Arial" w:hAnsi="Arial" w:cs="Arial"/>
          <w:color w:val="000000"/>
          <w:sz w:val="24"/>
          <w:szCs w:val="24"/>
        </w:rPr>
        <w:t>overall</w:t>
      </w:r>
      <w:proofErr w:type="gramEnd"/>
      <w:r w:rsidR="00E001C4">
        <w:rPr>
          <w:rFonts w:ascii="Arial" w:hAnsi="Arial" w:cs="Arial"/>
          <w:color w:val="000000"/>
          <w:sz w:val="24"/>
          <w:szCs w:val="24"/>
        </w:rPr>
        <w:t xml:space="preserve"> their </w:t>
      </w:r>
      <w:r w:rsidR="00A750D5">
        <w:rPr>
          <w:rFonts w:ascii="Arial" w:hAnsi="Arial" w:cs="Arial"/>
          <w:color w:val="000000"/>
          <w:sz w:val="24"/>
          <w:szCs w:val="24"/>
        </w:rPr>
        <w:t xml:space="preserve">energy </w:t>
      </w:r>
      <w:r w:rsidR="00E001C4">
        <w:rPr>
          <w:rFonts w:ascii="Arial" w:hAnsi="Arial" w:cs="Arial"/>
          <w:color w:val="000000"/>
          <w:sz w:val="24"/>
          <w:szCs w:val="24"/>
        </w:rPr>
        <w:t xml:space="preserve">performance is much better than other average efficiency units. </w:t>
      </w:r>
    </w:p>
    <w:p w14:paraId="19CD0395" w14:textId="77777777" w:rsidR="00DE24F0" w:rsidRDefault="00DE24F0" w:rsidP="004376EA">
      <w:pPr>
        <w:widowControl/>
        <w:tabs>
          <w:tab w:val="left" w:pos="0"/>
        </w:tabs>
        <w:suppressAutoHyphens/>
        <w:spacing w:line="240" w:lineRule="atLeast"/>
        <w:rPr>
          <w:rFonts w:ascii="Arial" w:hAnsi="Arial" w:cs="Arial"/>
          <w:color w:val="000000"/>
          <w:sz w:val="24"/>
          <w:szCs w:val="24"/>
        </w:rPr>
      </w:pPr>
    </w:p>
    <w:p w14:paraId="690F1BAE" w14:textId="77777777" w:rsidR="00CA3E29" w:rsidRDefault="00DE24F0" w:rsidP="004376E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The bottom-up approach to promoting these high efficiency options includes educating the lab managers and researchers about the benefits of using these models. Benefits not only include less energy usage, but they have a smaller footprint, which may be attractive to researchers with limited physical lab space.</w:t>
      </w:r>
      <w:r w:rsidR="00CA3E29">
        <w:rPr>
          <w:rFonts w:ascii="Arial" w:hAnsi="Arial" w:cs="Arial"/>
          <w:color w:val="000000"/>
          <w:sz w:val="24"/>
          <w:szCs w:val="24"/>
        </w:rPr>
        <w:t xml:space="preserve">  </w:t>
      </w:r>
      <w:r w:rsidR="00E001C4">
        <w:rPr>
          <w:rFonts w:ascii="Arial" w:hAnsi="Arial" w:cs="Arial"/>
          <w:color w:val="000000"/>
          <w:sz w:val="24"/>
          <w:szCs w:val="24"/>
        </w:rPr>
        <w:t>It should be encouraged to buy energy-efficient equipment whenever possible. An entire presentation on energy efficient equipment is available, contact Brianna</w:t>
      </w:r>
      <w:r w:rsidR="00CA3E29">
        <w:rPr>
          <w:rFonts w:ascii="Arial" w:hAnsi="Arial" w:cs="Arial"/>
          <w:color w:val="000000"/>
          <w:sz w:val="24"/>
          <w:szCs w:val="24"/>
        </w:rPr>
        <w:t xml:space="preserve"> Durkin</w:t>
      </w:r>
      <w:r w:rsidR="00E001C4">
        <w:rPr>
          <w:rFonts w:ascii="Arial" w:hAnsi="Arial" w:cs="Arial"/>
          <w:color w:val="000000"/>
          <w:sz w:val="24"/>
          <w:szCs w:val="24"/>
        </w:rPr>
        <w:t xml:space="preserve"> if interested.</w:t>
      </w:r>
    </w:p>
    <w:p w14:paraId="03A5D707" w14:textId="77777777" w:rsidR="00CA3E29" w:rsidRDefault="00CA3E29" w:rsidP="004376EA">
      <w:pPr>
        <w:widowControl/>
        <w:tabs>
          <w:tab w:val="left" w:pos="0"/>
        </w:tabs>
        <w:suppressAutoHyphens/>
        <w:spacing w:line="240" w:lineRule="atLeast"/>
        <w:rPr>
          <w:rFonts w:ascii="Arial" w:hAnsi="Arial" w:cs="Arial"/>
          <w:color w:val="000000"/>
          <w:sz w:val="24"/>
          <w:szCs w:val="24"/>
        </w:rPr>
      </w:pPr>
    </w:p>
    <w:p w14:paraId="0C36E1D7" w14:textId="77777777" w:rsidR="00DE24F0" w:rsidRDefault="00DE24F0" w:rsidP="004376EA">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lastRenderedPageBreak/>
        <w:t>The top-down approach includes talking with lab managers to get them to commit to purchasing high-efficiency models. PNNL has worked with E-Procurement to push high-</w:t>
      </w:r>
      <w:r w:rsidR="00CA3E29">
        <w:rPr>
          <w:rFonts w:ascii="Arial" w:hAnsi="Arial" w:cs="Arial"/>
          <w:color w:val="000000"/>
          <w:sz w:val="24"/>
          <w:szCs w:val="24"/>
        </w:rPr>
        <w:t>efficiency cold storage</w:t>
      </w:r>
      <w:r>
        <w:rPr>
          <w:rFonts w:ascii="Arial" w:hAnsi="Arial" w:cs="Arial"/>
          <w:color w:val="000000"/>
          <w:sz w:val="24"/>
          <w:szCs w:val="24"/>
        </w:rPr>
        <w:t xml:space="preserve"> and had them made available to the staff, even though these models are not necessarily required.</w:t>
      </w:r>
      <w:r w:rsidR="00E001C4">
        <w:rPr>
          <w:rFonts w:ascii="Arial" w:hAnsi="Arial" w:cs="Arial"/>
          <w:color w:val="000000"/>
          <w:sz w:val="24"/>
          <w:szCs w:val="24"/>
        </w:rPr>
        <w:t xml:space="preserve"> Contract staff were trained regarding sustainable acquisitions, and sometimes negotiate discounts for the units, making them an even more desirable option.</w:t>
      </w:r>
      <w:r w:rsidR="00CA3E29">
        <w:rPr>
          <w:rFonts w:ascii="Arial" w:hAnsi="Arial" w:cs="Arial"/>
          <w:color w:val="000000"/>
          <w:sz w:val="24"/>
          <w:szCs w:val="24"/>
        </w:rPr>
        <w:t xml:space="preserve"> C</w:t>
      </w:r>
      <w:r>
        <w:rPr>
          <w:rFonts w:ascii="Arial" w:hAnsi="Arial" w:cs="Arial"/>
          <w:color w:val="000000"/>
          <w:sz w:val="24"/>
          <w:szCs w:val="24"/>
        </w:rPr>
        <w:t xml:space="preserve">hoosing energy efficient models is the right thing to do, even if it is not required by sustainability goals. </w:t>
      </w:r>
    </w:p>
    <w:p w14:paraId="3082B4B9" w14:textId="77777777" w:rsidR="00DE24F0" w:rsidRDefault="00DE24F0" w:rsidP="004376EA">
      <w:pPr>
        <w:widowControl/>
        <w:tabs>
          <w:tab w:val="left" w:pos="0"/>
        </w:tabs>
        <w:suppressAutoHyphens/>
        <w:spacing w:line="240" w:lineRule="atLeast"/>
        <w:rPr>
          <w:rFonts w:ascii="Arial" w:hAnsi="Arial" w:cs="Arial"/>
          <w:color w:val="000000"/>
          <w:sz w:val="24"/>
          <w:szCs w:val="24"/>
        </w:rPr>
      </w:pPr>
    </w:p>
    <w:tbl>
      <w:tblPr>
        <w:tblStyle w:val="TableGrid"/>
        <w:tblW w:w="0" w:type="auto"/>
        <w:tblLook w:val="01E0" w:firstRow="1" w:lastRow="1" w:firstColumn="1" w:lastColumn="1" w:noHBand="0" w:noVBand="0"/>
      </w:tblPr>
      <w:tblGrid>
        <w:gridCol w:w="9350"/>
      </w:tblGrid>
      <w:tr w:rsidR="00CA3E29" w14:paraId="400DCD40" w14:textId="77777777" w:rsidTr="00CA3E29">
        <w:tc>
          <w:tcPr>
            <w:tcW w:w="9576" w:type="dxa"/>
          </w:tcPr>
          <w:p w14:paraId="215BD8DA" w14:textId="77777777" w:rsidR="00CA3E29" w:rsidRDefault="00CA3E29" w:rsidP="004376EA">
            <w:pPr>
              <w:widowControl/>
              <w:tabs>
                <w:tab w:val="left" w:pos="0"/>
              </w:tabs>
              <w:suppressAutoHyphens/>
              <w:spacing w:line="240" w:lineRule="atLeast"/>
              <w:rPr>
                <w:rFonts w:ascii="Arial" w:hAnsi="Arial" w:cs="Arial"/>
                <w:color w:val="000000"/>
                <w:sz w:val="24"/>
                <w:szCs w:val="24"/>
              </w:rPr>
            </w:pPr>
            <w:r>
              <w:rPr>
                <w:rFonts w:ascii="Arial" w:hAnsi="Arial" w:cs="Arial"/>
                <w:b/>
                <w:color w:val="000000"/>
                <w:sz w:val="24"/>
                <w:szCs w:val="24"/>
              </w:rPr>
              <w:t>Bottom line:</w:t>
            </w:r>
          </w:p>
          <w:p w14:paraId="5B9AED26" w14:textId="77777777" w:rsidR="00CA3E29" w:rsidRDefault="00CA3E29" w:rsidP="00B004F9">
            <w:pPr>
              <w:widowControl/>
              <w:numPr>
                <w:ilvl w:val="0"/>
                <w:numId w:val="44"/>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Check with researchers to verify whether a residential freezer would be sufficient.</w:t>
            </w:r>
          </w:p>
          <w:p w14:paraId="6188AF5B" w14:textId="77777777" w:rsidR="00CA3E29" w:rsidRDefault="005B2404" w:rsidP="00B004F9">
            <w:pPr>
              <w:widowControl/>
              <w:numPr>
                <w:ilvl w:val="0"/>
                <w:numId w:val="44"/>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A wide variety of</w:t>
            </w:r>
            <w:r w:rsidR="00CA3E29">
              <w:rPr>
                <w:rFonts w:ascii="Arial" w:hAnsi="Arial" w:cs="Arial"/>
                <w:color w:val="000000"/>
                <w:sz w:val="24"/>
                <w:szCs w:val="24"/>
              </w:rPr>
              <w:t xml:space="preserve"> ULT freezers</w:t>
            </w:r>
            <w:r>
              <w:rPr>
                <w:rFonts w:ascii="Arial" w:hAnsi="Arial" w:cs="Arial"/>
                <w:color w:val="000000"/>
                <w:sz w:val="24"/>
                <w:szCs w:val="24"/>
              </w:rPr>
              <w:t xml:space="preserve"> are on the market related to their energy efficiency</w:t>
            </w:r>
          </w:p>
          <w:p w14:paraId="53BC2D1E" w14:textId="77777777" w:rsidR="005B2404" w:rsidRDefault="005B2404" w:rsidP="00B004F9">
            <w:pPr>
              <w:widowControl/>
              <w:numPr>
                <w:ilvl w:val="0"/>
                <w:numId w:val="44"/>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Resources about ULT purchasing are available:</w:t>
            </w:r>
          </w:p>
          <w:p w14:paraId="751BC9C9" w14:textId="77777777" w:rsidR="005B2404" w:rsidRDefault="005B2404" w:rsidP="00B004F9">
            <w:pPr>
              <w:widowControl/>
              <w:numPr>
                <w:ilvl w:val="0"/>
                <w:numId w:val="46"/>
              </w:numPr>
              <w:tabs>
                <w:tab w:val="left" w:pos="0"/>
              </w:tabs>
              <w:suppressAutoHyphens/>
              <w:spacing w:line="240" w:lineRule="atLeast"/>
              <w:rPr>
                <w:rFonts w:ascii="Arial" w:hAnsi="Arial" w:cs="Arial"/>
                <w:color w:val="000000"/>
                <w:sz w:val="24"/>
                <w:szCs w:val="24"/>
              </w:rPr>
            </w:pPr>
            <w:hyperlink r:id="rId13" w:history="1">
              <w:r w:rsidRPr="00DE24F0">
                <w:rPr>
                  <w:rStyle w:val="Hyperlink"/>
                  <w:rFonts w:ascii="Arial" w:hAnsi="Arial" w:cs="Arial"/>
                  <w:sz w:val="24"/>
                  <w:szCs w:val="24"/>
                </w:rPr>
                <w:t>//energy.gov/sites/prod/files/2014/11/f19/ult_demo_report.pdf</w:t>
              </w:r>
            </w:hyperlink>
          </w:p>
          <w:p w14:paraId="461927D1" w14:textId="77777777" w:rsidR="005B2404" w:rsidRDefault="005B2404" w:rsidP="00B004F9">
            <w:pPr>
              <w:widowControl/>
              <w:numPr>
                <w:ilvl w:val="0"/>
                <w:numId w:val="46"/>
              </w:numPr>
              <w:tabs>
                <w:tab w:val="left" w:pos="0"/>
              </w:tabs>
              <w:suppressAutoHyphens/>
              <w:spacing w:line="240" w:lineRule="atLeast"/>
              <w:rPr>
                <w:rFonts w:ascii="Arial" w:hAnsi="Arial" w:cs="Arial"/>
                <w:color w:val="000000"/>
                <w:sz w:val="24"/>
                <w:szCs w:val="24"/>
              </w:rPr>
            </w:pPr>
            <w:hyperlink r:id="rId14" w:history="1">
              <w:r w:rsidRPr="00DE24F0">
                <w:rPr>
                  <w:rStyle w:val="Hyperlink"/>
                  <w:rFonts w:ascii="Arial" w:hAnsi="Arial" w:cs="Arial"/>
                  <w:sz w:val="24"/>
                  <w:szCs w:val="24"/>
                </w:rPr>
                <w:t>http</w:t>
              </w:r>
            </w:hyperlink>
            <w:hyperlink r:id="rId15" w:history="1">
              <w:r w:rsidRPr="00DE24F0">
                <w:rPr>
                  <w:rStyle w:val="Hyperlink"/>
                  <w:rFonts w:ascii="Arial" w:hAnsi="Arial" w:cs="Arial"/>
                  <w:sz w:val="24"/>
                  <w:szCs w:val="24"/>
                </w:rPr>
                <w:t>://apps1.eere.energy.gov/buildings/publications/pdfs/alliances/ulf_freezer_user_guide.pdf</w:t>
              </w:r>
            </w:hyperlink>
          </w:p>
          <w:p w14:paraId="4E196A3F" w14:textId="77777777" w:rsidR="00124730" w:rsidRPr="00CA3E29" w:rsidRDefault="00124730" w:rsidP="00B004F9">
            <w:pPr>
              <w:widowControl/>
              <w:numPr>
                <w:ilvl w:val="0"/>
                <w:numId w:val="46"/>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Kathleen Judd and Brianna Durkin (</w:t>
            </w:r>
            <w:r w:rsidR="00E14183">
              <w:rPr>
                <w:rFonts w:ascii="Arial" w:hAnsi="Arial" w:cs="Arial"/>
                <w:color w:val="000000"/>
                <w:sz w:val="24"/>
                <w:szCs w:val="24"/>
              </w:rPr>
              <w:t xml:space="preserve">see </w:t>
            </w:r>
            <w:r>
              <w:rPr>
                <w:rFonts w:ascii="Arial" w:hAnsi="Arial" w:cs="Arial"/>
                <w:color w:val="000000"/>
                <w:sz w:val="24"/>
                <w:szCs w:val="24"/>
              </w:rPr>
              <w:t>contact information below)</w:t>
            </w:r>
          </w:p>
        </w:tc>
      </w:tr>
    </w:tbl>
    <w:p w14:paraId="6C87EC56" w14:textId="77777777" w:rsidR="00CA3E29" w:rsidRDefault="00CA3E29" w:rsidP="004376EA">
      <w:pPr>
        <w:widowControl/>
        <w:tabs>
          <w:tab w:val="left" w:pos="0"/>
        </w:tabs>
        <w:suppressAutoHyphens/>
        <w:spacing w:line="240" w:lineRule="atLeast"/>
        <w:rPr>
          <w:rFonts w:ascii="Arial" w:hAnsi="Arial" w:cs="Arial"/>
          <w:color w:val="000000"/>
          <w:sz w:val="24"/>
          <w:szCs w:val="24"/>
        </w:rPr>
      </w:pPr>
    </w:p>
    <w:p w14:paraId="35828226" w14:textId="77777777" w:rsidR="00431E7C" w:rsidRDefault="00431E7C" w:rsidP="00431E7C">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Transitioning to Biobased Lubricants</w:t>
      </w:r>
      <w:r>
        <w:rPr>
          <w:rFonts w:ascii="Arial" w:hAnsi="Arial" w:cs="Arial"/>
          <w:color w:val="000000"/>
          <w:sz w:val="24"/>
          <w:szCs w:val="24"/>
        </w:rPr>
        <w:t xml:space="preserve"> – Pam Hensley and Lisa Burns (</w:t>
      </w:r>
      <w:smartTag w:uri="urn:schemas-microsoft-com:office:smarttags" w:element="place">
        <w:smartTag w:uri="urn:schemas-microsoft-com:office:smarttags" w:element="City">
          <w:r>
            <w:rPr>
              <w:rFonts w:ascii="Arial" w:hAnsi="Arial" w:cs="Arial"/>
              <w:color w:val="000000"/>
              <w:sz w:val="24"/>
              <w:szCs w:val="24"/>
            </w:rPr>
            <w:t>Portsmouth</w:t>
          </w:r>
        </w:smartTag>
      </w:smartTag>
      <w:r>
        <w:rPr>
          <w:rFonts w:ascii="Arial" w:hAnsi="Arial" w:cs="Arial"/>
          <w:color w:val="000000"/>
          <w:sz w:val="24"/>
          <w:szCs w:val="24"/>
        </w:rPr>
        <w:t xml:space="preserve"> Gaseous Diffusion Plant)</w:t>
      </w:r>
    </w:p>
    <w:p w14:paraId="6AC7BCA6" w14:textId="77777777" w:rsidR="00DE24F0" w:rsidRDefault="00DE24F0" w:rsidP="00431E7C">
      <w:pPr>
        <w:widowControl/>
        <w:tabs>
          <w:tab w:val="left" w:pos="0"/>
        </w:tabs>
        <w:suppressAutoHyphens/>
        <w:spacing w:line="240" w:lineRule="atLeast"/>
        <w:ind w:left="720" w:hanging="720"/>
        <w:rPr>
          <w:rFonts w:ascii="Arial" w:hAnsi="Arial" w:cs="Arial"/>
          <w:color w:val="000000"/>
          <w:sz w:val="24"/>
          <w:szCs w:val="24"/>
        </w:rPr>
      </w:pPr>
    </w:p>
    <w:p w14:paraId="0B9D2C23" w14:textId="77777777" w:rsidR="00D5648F" w:rsidRDefault="00DE24F0" w:rsidP="00DE24F0">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Pam Hensley is the procurement manager for many projects at Portsmouth Gaseous Diffusion Plant. </w:t>
      </w:r>
      <w:smartTag w:uri="urn:schemas-microsoft-com:office:smarttags" w:element="place">
        <w:smartTag w:uri="urn:schemas-microsoft-com:office:smarttags" w:element="City">
          <w:r w:rsidR="005B2404">
            <w:rPr>
              <w:rFonts w:ascii="Arial" w:hAnsi="Arial" w:cs="Arial"/>
              <w:color w:val="000000"/>
              <w:sz w:val="24"/>
              <w:szCs w:val="24"/>
            </w:rPr>
            <w:t>Portsmouth</w:t>
          </w:r>
        </w:smartTag>
      </w:smartTag>
      <w:r w:rsidR="005B2404">
        <w:rPr>
          <w:rFonts w:ascii="Arial" w:hAnsi="Arial" w:cs="Arial"/>
          <w:color w:val="000000"/>
          <w:sz w:val="24"/>
          <w:szCs w:val="24"/>
        </w:rPr>
        <w:t xml:space="preserve"> identified 230 </w:t>
      </w:r>
      <w:r w:rsidR="00E35AA9">
        <w:rPr>
          <w:rFonts w:ascii="Arial" w:hAnsi="Arial" w:cs="Arial"/>
          <w:color w:val="000000"/>
          <w:sz w:val="24"/>
          <w:szCs w:val="24"/>
        </w:rPr>
        <w:t>products that pertain to sustainable a</w:t>
      </w:r>
      <w:r w:rsidR="005B2404">
        <w:rPr>
          <w:rFonts w:ascii="Arial" w:hAnsi="Arial" w:cs="Arial"/>
          <w:color w:val="000000"/>
          <w:sz w:val="24"/>
          <w:szCs w:val="24"/>
        </w:rPr>
        <w:t xml:space="preserve">cquisition requirements.  Those products are tagged in the Portsmouth purchasing system so when any are requested staff can readily see what the sustainable acquisition requirements </w:t>
      </w:r>
      <w:proofErr w:type="gramStart"/>
      <w:r w:rsidR="005B2404">
        <w:rPr>
          <w:rFonts w:ascii="Arial" w:hAnsi="Arial" w:cs="Arial"/>
          <w:color w:val="000000"/>
          <w:sz w:val="24"/>
          <w:szCs w:val="24"/>
        </w:rPr>
        <w:t>are that</w:t>
      </w:r>
      <w:proofErr w:type="gramEnd"/>
      <w:r w:rsidR="005B2404">
        <w:rPr>
          <w:rFonts w:ascii="Arial" w:hAnsi="Arial" w:cs="Arial"/>
          <w:color w:val="000000"/>
          <w:sz w:val="24"/>
          <w:szCs w:val="24"/>
        </w:rPr>
        <w:t xml:space="preserve"> need to be specified.</w:t>
      </w:r>
      <w:r w:rsidR="00E35AA9">
        <w:rPr>
          <w:rFonts w:ascii="Arial" w:hAnsi="Arial" w:cs="Arial"/>
          <w:color w:val="000000"/>
          <w:sz w:val="24"/>
          <w:szCs w:val="24"/>
        </w:rPr>
        <w:t xml:space="preserve">  </w:t>
      </w:r>
      <w:smartTag w:uri="urn:schemas-microsoft-com:office:smarttags" w:element="place">
        <w:smartTag w:uri="urn:schemas-microsoft-com:office:smarttags" w:element="City">
          <w:r w:rsidR="00E35AA9">
            <w:rPr>
              <w:rFonts w:ascii="Arial" w:hAnsi="Arial" w:cs="Arial"/>
              <w:color w:val="000000"/>
              <w:sz w:val="24"/>
              <w:szCs w:val="24"/>
            </w:rPr>
            <w:t>Portsmouth</w:t>
          </w:r>
        </w:smartTag>
      </w:smartTag>
      <w:r w:rsidR="00E35AA9">
        <w:rPr>
          <w:rFonts w:ascii="Arial" w:hAnsi="Arial" w:cs="Arial"/>
          <w:color w:val="000000"/>
          <w:sz w:val="24"/>
          <w:szCs w:val="24"/>
        </w:rPr>
        <w:t xml:space="preserve"> developed form 917 as the method for requesting items and confirming the items meet the sustainable acquisition requirements.  Pam is available by phone if anyone has questions about the process or the 917 form</w:t>
      </w:r>
      <w:r w:rsidR="00E14183">
        <w:rPr>
          <w:rFonts w:ascii="Arial" w:hAnsi="Arial" w:cs="Arial"/>
          <w:color w:val="000000"/>
          <w:sz w:val="24"/>
          <w:szCs w:val="24"/>
        </w:rPr>
        <w:t xml:space="preserve"> (see contact information below)</w:t>
      </w:r>
      <w:r w:rsidR="00E35AA9">
        <w:rPr>
          <w:rFonts w:ascii="Arial" w:hAnsi="Arial" w:cs="Arial"/>
          <w:color w:val="000000"/>
          <w:sz w:val="24"/>
          <w:szCs w:val="24"/>
        </w:rPr>
        <w:t>.</w:t>
      </w:r>
    </w:p>
    <w:p w14:paraId="27B2E9B2" w14:textId="77777777" w:rsidR="00D5648F" w:rsidRDefault="00D5648F" w:rsidP="00DE24F0">
      <w:pPr>
        <w:widowControl/>
        <w:tabs>
          <w:tab w:val="left" w:pos="0"/>
        </w:tabs>
        <w:suppressAutoHyphens/>
        <w:spacing w:line="240" w:lineRule="atLeast"/>
        <w:rPr>
          <w:rFonts w:ascii="Arial" w:hAnsi="Arial" w:cs="Arial"/>
          <w:color w:val="000000"/>
          <w:sz w:val="24"/>
          <w:szCs w:val="24"/>
        </w:rPr>
      </w:pPr>
    </w:p>
    <w:p w14:paraId="15BC273C" w14:textId="77777777" w:rsidR="00DE24F0" w:rsidRDefault="00D5648F" w:rsidP="00DE24F0">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w:t>
      </w:r>
      <w:smartTag w:uri="urn:schemas-microsoft-com:office:smarttags" w:element="place">
        <w:smartTag w:uri="urn:schemas-microsoft-com:office:smarttags" w:element="City">
          <w:r>
            <w:rPr>
              <w:rFonts w:ascii="Arial" w:hAnsi="Arial" w:cs="Arial"/>
              <w:color w:val="000000"/>
              <w:sz w:val="24"/>
              <w:szCs w:val="24"/>
            </w:rPr>
            <w:t>Portsmouth</w:t>
          </w:r>
        </w:smartTag>
      </w:smartTag>
      <w:r>
        <w:rPr>
          <w:rFonts w:ascii="Arial" w:hAnsi="Arial" w:cs="Arial"/>
          <w:color w:val="000000"/>
          <w:sz w:val="24"/>
          <w:szCs w:val="24"/>
        </w:rPr>
        <w:t xml:space="preserve"> garage is now purchasing</w:t>
      </w:r>
      <w:r w:rsidR="00DE24F0">
        <w:rPr>
          <w:rFonts w:ascii="Arial" w:hAnsi="Arial" w:cs="Arial"/>
          <w:color w:val="000000"/>
          <w:sz w:val="24"/>
          <w:szCs w:val="24"/>
        </w:rPr>
        <w:t xml:space="preserve"> biobased</w:t>
      </w:r>
      <w:r>
        <w:rPr>
          <w:rFonts w:ascii="Arial" w:hAnsi="Arial" w:cs="Arial"/>
          <w:color w:val="000000"/>
          <w:sz w:val="24"/>
          <w:szCs w:val="24"/>
        </w:rPr>
        <w:t xml:space="preserve"> lubricants</w:t>
      </w:r>
      <w:r w:rsidR="001934B7">
        <w:rPr>
          <w:rFonts w:ascii="Arial" w:hAnsi="Arial" w:cs="Arial"/>
          <w:color w:val="000000"/>
          <w:sz w:val="24"/>
          <w:szCs w:val="24"/>
        </w:rPr>
        <w:t>, such as 15 weight motor oils,</w:t>
      </w:r>
      <w:r w:rsidR="00DE24F0">
        <w:rPr>
          <w:rFonts w:ascii="Arial" w:hAnsi="Arial" w:cs="Arial"/>
          <w:color w:val="000000"/>
          <w:sz w:val="24"/>
          <w:szCs w:val="24"/>
        </w:rPr>
        <w:t xml:space="preserve"> multipurpose grease, 5W 30 motor oils in 55-gallon drums, and a penetrating biobased oil. Three personal hygiene items are now biobased, including a liquid soap, a foaming soap for hair and body, and anot</w:t>
      </w:r>
      <w:r>
        <w:rPr>
          <w:rFonts w:ascii="Arial" w:hAnsi="Arial" w:cs="Arial"/>
          <w:color w:val="000000"/>
          <w:sz w:val="24"/>
          <w:szCs w:val="24"/>
        </w:rPr>
        <w:t>her hand and body soap. Lastly three</w:t>
      </w:r>
      <w:r w:rsidR="00DE24F0">
        <w:rPr>
          <w:rFonts w:ascii="Arial" w:hAnsi="Arial" w:cs="Arial"/>
          <w:color w:val="000000"/>
          <w:sz w:val="24"/>
          <w:szCs w:val="24"/>
        </w:rPr>
        <w:t xml:space="preserve"> cleaning supplies are biobased including a disinfectant, a floor finish and sealer, </w:t>
      </w:r>
      <w:r w:rsidR="00D94F2F">
        <w:rPr>
          <w:rFonts w:ascii="Arial" w:hAnsi="Arial" w:cs="Arial"/>
          <w:color w:val="000000"/>
          <w:sz w:val="24"/>
          <w:szCs w:val="24"/>
        </w:rPr>
        <w:t xml:space="preserve">and a glass cleaner. </w:t>
      </w:r>
    </w:p>
    <w:p w14:paraId="6E39ECE7" w14:textId="77777777" w:rsidR="00D94F2F" w:rsidRDefault="00D94F2F" w:rsidP="00DE24F0">
      <w:pPr>
        <w:widowControl/>
        <w:tabs>
          <w:tab w:val="left" w:pos="0"/>
        </w:tabs>
        <w:suppressAutoHyphens/>
        <w:spacing w:line="240" w:lineRule="atLeast"/>
        <w:rPr>
          <w:rFonts w:ascii="Arial" w:hAnsi="Arial" w:cs="Arial"/>
          <w:color w:val="000000"/>
          <w:sz w:val="24"/>
          <w:szCs w:val="24"/>
        </w:rPr>
      </w:pPr>
    </w:p>
    <w:p w14:paraId="3F425E64" w14:textId="77777777" w:rsidR="00E14183" w:rsidRDefault="00D94F2F" w:rsidP="00DE24F0">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Pam mentioned that she has seen a lot of resistance </w:t>
      </w:r>
      <w:r w:rsidR="00E35AA9">
        <w:rPr>
          <w:rFonts w:ascii="Arial" w:hAnsi="Arial" w:cs="Arial"/>
          <w:color w:val="000000"/>
          <w:sz w:val="24"/>
          <w:szCs w:val="24"/>
        </w:rPr>
        <w:t>to</w:t>
      </w:r>
      <w:r>
        <w:rPr>
          <w:rFonts w:ascii="Arial" w:hAnsi="Arial" w:cs="Arial"/>
          <w:color w:val="000000"/>
          <w:sz w:val="24"/>
          <w:szCs w:val="24"/>
        </w:rPr>
        <w:t xml:space="preserve"> switching products. There seems to be an old culture that does not want to switch over. Ordering starts in the field, where someone says they have a need for a requisition, and as it goes through the process the environmental people look it over first before it goes to procurement. She did say that people are at least willing to try these new products. And there has been a lot of effort in trying to identify potential new products to use.</w:t>
      </w:r>
    </w:p>
    <w:p w14:paraId="702C018F" w14:textId="77777777" w:rsidR="00E14183" w:rsidRDefault="00E14183" w:rsidP="00DE24F0">
      <w:pPr>
        <w:widowControl/>
        <w:tabs>
          <w:tab w:val="left" w:pos="0"/>
        </w:tabs>
        <w:suppressAutoHyphens/>
        <w:spacing w:line="240" w:lineRule="atLeast"/>
        <w:rPr>
          <w:rFonts w:ascii="Arial" w:hAnsi="Arial" w:cs="Arial"/>
          <w:color w:val="000000"/>
          <w:sz w:val="24"/>
          <w:szCs w:val="24"/>
        </w:rPr>
      </w:pPr>
    </w:p>
    <w:tbl>
      <w:tblPr>
        <w:tblStyle w:val="TableGrid"/>
        <w:tblW w:w="0" w:type="auto"/>
        <w:tblLook w:val="01E0" w:firstRow="1" w:lastRow="1" w:firstColumn="1" w:lastColumn="1" w:noHBand="0" w:noVBand="0"/>
      </w:tblPr>
      <w:tblGrid>
        <w:gridCol w:w="9350"/>
      </w:tblGrid>
      <w:tr w:rsidR="00E14183" w14:paraId="2CF80EC8" w14:textId="77777777" w:rsidTr="00E14183">
        <w:tc>
          <w:tcPr>
            <w:tcW w:w="9576" w:type="dxa"/>
          </w:tcPr>
          <w:p w14:paraId="6344C5FB" w14:textId="77777777" w:rsidR="00E14183" w:rsidRDefault="00E14183" w:rsidP="00DE24F0">
            <w:pPr>
              <w:widowControl/>
              <w:tabs>
                <w:tab w:val="left" w:pos="0"/>
              </w:tabs>
              <w:suppressAutoHyphens/>
              <w:spacing w:line="240" w:lineRule="atLeast"/>
              <w:rPr>
                <w:rFonts w:ascii="Arial" w:hAnsi="Arial" w:cs="Arial"/>
                <w:color w:val="000000"/>
                <w:sz w:val="24"/>
                <w:szCs w:val="24"/>
              </w:rPr>
            </w:pPr>
            <w:r>
              <w:rPr>
                <w:rFonts w:ascii="Arial" w:hAnsi="Arial" w:cs="Arial"/>
                <w:b/>
                <w:color w:val="000000"/>
                <w:sz w:val="24"/>
                <w:szCs w:val="24"/>
              </w:rPr>
              <w:t>Bottom line:</w:t>
            </w:r>
          </w:p>
          <w:p w14:paraId="606C11E9" w14:textId="77777777" w:rsidR="00E14183" w:rsidRPr="00E14183" w:rsidRDefault="00E14183" w:rsidP="00DE24F0">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While transitioning to more sustainable products can be difficult, setting up a system to ensure the designated products are purchased with the required attributes is the key to success.</w:t>
            </w:r>
          </w:p>
        </w:tc>
      </w:tr>
    </w:tbl>
    <w:p w14:paraId="435BE127" w14:textId="77777777" w:rsidR="00431E7C" w:rsidRDefault="00D94F2F" w:rsidP="0063619B">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 </w:t>
      </w:r>
    </w:p>
    <w:p w14:paraId="36D96E7C" w14:textId="77777777" w:rsidR="00431E7C" w:rsidRDefault="00431E7C" w:rsidP="00431E7C">
      <w:pPr>
        <w:widowControl/>
        <w:spacing w:line="240" w:lineRule="atLeast"/>
        <w:ind w:left="720" w:hanging="720"/>
        <w:rPr>
          <w:rFonts w:ascii="Arial" w:hAnsi="Arial" w:cs="Arial"/>
          <w:bCs/>
          <w:color w:val="000000"/>
          <w:sz w:val="24"/>
          <w:szCs w:val="24"/>
        </w:rPr>
      </w:pPr>
      <w:r>
        <w:rPr>
          <w:rFonts w:ascii="Arial" w:hAnsi="Arial" w:cs="Arial"/>
          <w:b/>
          <w:color w:val="000000"/>
          <w:sz w:val="24"/>
          <w:szCs w:val="24"/>
        </w:rPr>
        <w:lastRenderedPageBreak/>
        <w:t xml:space="preserve">EPEAT Update </w:t>
      </w:r>
      <w:r>
        <w:rPr>
          <w:rFonts w:ascii="Arial" w:hAnsi="Arial" w:cs="Arial"/>
          <w:color w:val="000000"/>
          <w:sz w:val="24"/>
          <w:szCs w:val="24"/>
        </w:rPr>
        <w:t xml:space="preserve">– Cate Berard </w:t>
      </w:r>
      <w:r w:rsidRPr="00D9268C">
        <w:rPr>
          <w:rFonts w:ascii="Arial" w:hAnsi="Arial" w:cs="Arial"/>
          <w:bCs/>
          <w:color w:val="000000"/>
          <w:sz w:val="24"/>
          <w:szCs w:val="24"/>
        </w:rPr>
        <w:t xml:space="preserve">(DOE-HQ Office of </w:t>
      </w:r>
      <w:r>
        <w:rPr>
          <w:rFonts w:ascii="Arial" w:hAnsi="Arial" w:cs="Arial"/>
          <w:bCs/>
          <w:color w:val="000000"/>
          <w:sz w:val="24"/>
          <w:szCs w:val="24"/>
        </w:rPr>
        <w:t>Sustainable Environmental Stewardship</w:t>
      </w:r>
      <w:r w:rsidRPr="00D9268C">
        <w:rPr>
          <w:rFonts w:ascii="Arial" w:hAnsi="Arial" w:cs="Arial"/>
          <w:bCs/>
          <w:color w:val="000000"/>
          <w:sz w:val="24"/>
          <w:szCs w:val="24"/>
        </w:rPr>
        <w:t xml:space="preserve">, </w:t>
      </w:r>
      <w:r>
        <w:rPr>
          <w:rFonts w:ascii="Arial" w:hAnsi="Arial" w:cs="Arial"/>
          <w:bCs/>
          <w:color w:val="000000"/>
          <w:sz w:val="24"/>
          <w:szCs w:val="24"/>
        </w:rPr>
        <w:t>AU</w:t>
      </w:r>
      <w:r w:rsidRPr="00D9268C">
        <w:rPr>
          <w:rFonts w:ascii="Arial" w:hAnsi="Arial" w:cs="Arial"/>
          <w:bCs/>
          <w:color w:val="000000"/>
          <w:sz w:val="24"/>
          <w:szCs w:val="24"/>
        </w:rPr>
        <w:t>-21)</w:t>
      </w:r>
    </w:p>
    <w:p w14:paraId="4E70524E" w14:textId="77777777" w:rsidR="007C0EA5" w:rsidRPr="007C0EA5" w:rsidRDefault="007C0EA5" w:rsidP="007C0EA5">
      <w:pPr>
        <w:widowControl/>
        <w:spacing w:line="240" w:lineRule="atLeast"/>
        <w:ind w:left="1440" w:hanging="720"/>
        <w:rPr>
          <w:rFonts w:ascii="Arial" w:hAnsi="Arial" w:cs="Arial"/>
          <w:bCs/>
          <w:color w:val="000000"/>
          <w:sz w:val="24"/>
          <w:szCs w:val="24"/>
        </w:rPr>
      </w:pPr>
      <w:r>
        <w:rPr>
          <w:rFonts w:ascii="Arial" w:hAnsi="Arial" w:cs="Arial"/>
          <w:color w:val="000000"/>
          <w:sz w:val="24"/>
          <w:szCs w:val="24"/>
        </w:rPr>
        <w:t xml:space="preserve">Link to </w:t>
      </w:r>
      <w:r w:rsidRPr="007C0EA5">
        <w:rPr>
          <w:rFonts w:ascii="Arial" w:hAnsi="Arial" w:cs="Arial"/>
          <w:bCs/>
          <w:color w:val="000000"/>
          <w:sz w:val="22"/>
          <w:szCs w:val="22"/>
        </w:rPr>
        <w:t>https://www.fedcenter.gov/_kd/go.cfm?destination=Page&amp;Pge_ID=4139#1.0</w:t>
      </w:r>
    </w:p>
    <w:p w14:paraId="46124A36" w14:textId="77777777" w:rsidR="00431E7C" w:rsidRDefault="00431E7C" w:rsidP="00431E7C">
      <w:pPr>
        <w:widowControl/>
        <w:spacing w:line="240" w:lineRule="atLeast"/>
        <w:ind w:left="720" w:hanging="720"/>
        <w:rPr>
          <w:rFonts w:ascii="Arial" w:hAnsi="Arial" w:cs="Arial"/>
          <w:b/>
          <w:color w:val="000000"/>
          <w:sz w:val="24"/>
          <w:szCs w:val="24"/>
        </w:rPr>
      </w:pPr>
    </w:p>
    <w:p w14:paraId="46B5C538" w14:textId="77777777" w:rsidR="00D94F2F" w:rsidRDefault="00E14183" w:rsidP="00D94F2F">
      <w:pPr>
        <w:widowControl/>
        <w:spacing w:line="240" w:lineRule="atLeast"/>
        <w:rPr>
          <w:rFonts w:ascii="Arial" w:hAnsi="Arial" w:cs="Arial"/>
          <w:color w:val="000000"/>
          <w:sz w:val="24"/>
          <w:szCs w:val="24"/>
        </w:rPr>
      </w:pPr>
      <w:r>
        <w:rPr>
          <w:rFonts w:ascii="Arial" w:hAnsi="Arial" w:cs="Arial"/>
          <w:color w:val="000000"/>
          <w:sz w:val="24"/>
          <w:szCs w:val="24"/>
        </w:rPr>
        <w:t xml:space="preserve">Cate mentioned </w:t>
      </w:r>
      <w:r w:rsidR="00D94F2F">
        <w:rPr>
          <w:rFonts w:ascii="Arial" w:hAnsi="Arial" w:cs="Arial"/>
          <w:color w:val="000000"/>
          <w:sz w:val="24"/>
          <w:szCs w:val="24"/>
        </w:rPr>
        <w:t xml:space="preserve">some </w:t>
      </w:r>
      <w:r>
        <w:rPr>
          <w:rFonts w:ascii="Arial" w:hAnsi="Arial" w:cs="Arial"/>
          <w:color w:val="000000"/>
          <w:sz w:val="24"/>
          <w:szCs w:val="24"/>
        </w:rPr>
        <w:t>trouble with the EPEAT registry</w:t>
      </w:r>
      <w:r w:rsidR="00D94F2F">
        <w:rPr>
          <w:rFonts w:ascii="Arial" w:hAnsi="Arial" w:cs="Arial"/>
          <w:color w:val="000000"/>
          <w:sz w:val="24"/>
          <w:szCs w:val="24"/>
        </w:rPr>
        <w:t xml:space="preserve"> in that the registry has </w:t>
      </w:r>
      <w:r w:rsidR="00FB189F">
        <w:rPr>
          <w:rFonts w:ascii="Arial" w:hAnsi="Arial" w:cs="Arial"/>
          <w:color w:val="000000"/>
          <w:sz w:val="24"/>
          <w:szCs w:val="24"/>
        </w:rPr>
        <w:t>some</w:t>
      </w:r>
      <w:r w:rsidR="00D94F2F">
        <w:rPr>
          <w:rFonts w:ascii="Arial" w:hAnsi="Arial" w:cs="Arial"/>
          <w:color w:val="000000"/>
          <w:sz w:val="24"/>
          <w:szCs w:val="24"/>
        </w:rPr>
        <w:t xml:space="preserve"> products that are </w:t>
      </w:r>
      <w:r>
        <w:rPr>
          <w:rFonts w:ascii="Arial" w:hAnsi="Arial" w:cs="Arial"/>
          <w:color w:val="000000"/>
          <w:sz w:val="24"/>
          <w:szCs w:val="24"/>
        </w:rPr>
        <w:t>outdated or no longer available</w:t>
      </w:r>
      <w:r w:rsidR="00D94F2F">
        <w:rPr>
          <w:rFonts w:ascii="Arial" w:hAnsi="Arial" w:cs="Arial"/>
          <w:color w:val="000000"/>
          <w:sz w:val="24"/>
          <w:szCs w:val="24"/>
        </w:rPr>
        <w:t xml:space="preserve"> or products that the manufacturer or another source said is </w:t>
      </w:r>
      <w:r>
        <w:rPr>
          <w:rFonts w:ascii="Arial" w:hAnsi="Arial" w:cs="Arial"/>
          <w:color w:val="000000"/>
          <w:sz w:val="24"/>
          <w:szCs w:val="24"/>
        </w:rPr>
        <w:t>EPEAT registered</w:t>
      </w:r>
      <w:r w:rsidR="006145E0">
        <w:rPr>
          <w:rFonts w:ascii="Arial" w:hAnsi="Arial" w:cs="Arial"/>
          <w:color w:val="000000"/>
          <w:sz w:val="24"/>
          <w:szCs w:val="24"/>
        </w:rPr>
        <w:t xml:space="preserve"> but are not actually in the registry yet. It is important to note that it is on the manufacturer’s shoulders to put the product on EPEAT, and that it is easy to do. </w:t>
      </w:r>
      <w:r w:rsidR="00FB189F">
        <w:rPr>
          <w:rFonts w:ascii="Arial" w:hAnsi="Arial" w:cs="Arial"/>
          <w:color w:val="000000"/>
          <w:sz w:val="24"/>
          <w:szCs w:val="24"/>
        </w:rPr>
        <w:t xml:space="preserve">There is no delay between the manufacturer submitting a product for registration and it </w:t>
      </w:r>
      <w:proofErr w:type="gramStart"/>
      <w:r w:rsidR="00FB189F">
        <w:rPr>
          <w:rFonts w:ascii="Arial" w:hAnsi="Arial" w:cs="Arial"/>
          <w:color w:val="000000"/>
          <w:sz w:val="24"/>
          <w:szCs w:val="24"/>
        </w:rPr>
        <w:t>appearing</w:t>
      </w:r>
      <w:proofErr w:type="gramEnd"/>
      <w:r w:rsidR="00FB189F">
        <w:rPr>
          <w:rFonts w:ascii="Arial" w:hAnsi="Arial" w:cs="Arial"/>
          <w:color w:val="000000"/>
          <w:sz w:val="24"/>
          <w:szCs w:val="24"/>
        </w:rPr>
        <w:t xml:space="preserve"> on the registry.  U</w:t>
      </w:r>
      <w:r w:rsidR="006145E0">
        <w:rPr>
          <w:rFonts w:ascii="Arial" w:hAnsi="Arial" w:cs="Arial"/>
          <w:color w:val="000000"/>
          <w:sz w:val="24"/>
          <w:szCs w:val="24"/>
        </w:rPr>
        <w:t xml:space="preserve">ntil it is </w:t>
      </w:r>
      <w:proofErr w:type="gramStart"/>
      <w:r w:rsidR="006145E0">
        <w:rPr>
          <w:rFonts w:ascii="Arial" w:hAnsi="Arial" w:cs="Arial"/>
          <w:color w:val="000000"/>
          <w:sz w:val="24"/>
          <w:szCs w:val="24"/>
        </w:rPr>
        <w:t>actually on</w:t>
      </w:r>
      <w:proofErr w:type="gramEnd"/>
      <w:r w:rsidR="006145E0">
        <w:rPr>
          <w:rFonts w:ascii="Arial" w:hAnsi="Arial" w:cs="Arial"/>
          <w:color w:val="000000"/>
          <w:sz w:val="24"/>
          <w:szCs w:val="24"/>
        </w:rPr>
        <w:t xml:space="preserve"> the EPEAT registry, it is not EPEAT-registered</w:t>
      </w:r>
      <w:r w:rsidR="00FB189F">
        <w:rPr>
          <w:rFonts w:ascii="Arial" w:hAnsi="Arial" w:cs="Arial"/>
          <w:color w:val="000000"/>
          <w:sz w:val="24"/>
          <w:szCs w:val="24"/>
        </w:rPr>
        <w:t xml:space="preserve"> and not compliant</w:t>
      </w:r>
      <w:r w:rsidR="006145E0">
        <w:rPr>
          <w:rFonts w:ascii="Arial" w:hAnsi="Arial" w:cs="Arial"/>
          <w:color w:val="000000"/>
          <w:sz w:val="24"/>
          <w:szCs w:val="24"/>
        </w:rPr>
        <w:t xml:space="preserve">. </w:t>
      </w:r>
    </w:p>
    <w:p w14:paraId="465BD9BF" w14:textId="77777777" w:rsidR="006145E0" w:rsidRDefault="006145E0" w:rsidP="00D94F2F">
      <w:pPr>
        <w:widowControl/>
        <w:spacing w:line="240" w:lineRule="atLeast"/>
        <w:rPr>
          <w:rFonts w:ascii="Arial" w:hAnsi="Arial" w:cs="Arial"/>
          <w:color w:val="000000"/>
          <w:sz w:val="24"/>
          <w:szCs w:val="24"/>
        </w:rPr>
      </w:pPr>
    </w:p>
    <w:p w14:paraId="4CBD5D83" w14:textId="77777777" w:rsidR="006145E0" w:rsidRDefault="006145E0" w:rsidP="00D94F2F">
      <w:pPr>
        <w:widowControl/>
        <w:spacing w:line="240" w:lineRule="atLeast"/>
        <w:rPr>
          <w:rFonts w:ascii="Arial" w:hAnsi="Arial" w:cs="Arial"/>
          <w:color w:val="000000"/>
          <w:sz w:val="24"/>
          <w:szCs w:val="24"/>
        </w:rPr>
      </w:pPr>
      <w:r>
        <w:rPr>
          <w:rFonts w:ascii="Arial" w:hAnsi="Arial" w:cs="Arial"/>
          <w:color w:val="000000"/>
          <w:sz w:val="24"/>
          <w:szCs w:val="24"/>
        </w:rPr>
        <w:t xml:space="preserve">It is acknowledged that the registry is somewhat cluttered, and this typically happens in the summer when new product come out and old products are discontinued. </w:t>
      </w:r>
      <w:r w:rsidR="00FB189F">
        <w:rPr>
          <w:rFonts w:ascii="Arial" w:hAnsi="Arial" w:cs="Arial"/>
          <w:color w:val="000000"/>
          <w:sz w:val="24"/>
          <w:szCs w:val="24"/>
        </w:rPr>
        <w:t>EPEAT is working on</w:t>
      </w:r>
      <w:r>
        <w:rPr>
          <w:rFonts w:ascii="Arial" w:hAnsi="Arial" w:cs="Arial"/>
          <w:color w:val="000000"/>
          <w:sz w:val="24"/>
          <w:szCs w:val="24"/>
        </w:rPr>
        <w:t xml:space="preserve"> ways to clean up the registry, which may include an automated archiving of old products or perhaps confirming that a product should still be in the registry if it has been there for 1-2 years. But ultimately, it is the res</w:t>
      </w:r>
      <w:r w:rsidR="007C0EA5">
        <w:rPr>
          <w:rFonts w:ascii="Arial" w:hAnsi="Arial" w:cs="Arial"/>
          <w:color w:val="000000"/>
          <w:sz w:val="24"/>
          <w:szCs w:val="24"/>
        </w:rPr>
        <w:t>ponsibility of the manufacturer</w:t>
      </w:r>
      <w:r>
        <w:rPr>
          <w:rFonts w:ascii="Arial" w:hAnsi="Arial" w:cs="Arial"/>
          <w:color w:val="000000"/>
          <w:sz w:val="24"/>
          <w:szCs w:val="24"/>
        </w:rPr>
        <w:t xml:space="preserve">s to keep the EPEAT registry current. However, it is </w:t>
      </w:r>
      <w:r w:rsidR="00FB189F">
        <w:rPr>
          <w:rFonts w:ascii="Arial" w:hAnsi="Arial" w:cs="Arial"/>
          <w:color w:val="000000"/>
          <w:sz w:val="24"/>
          <w:szCs w:val="24"/>
        </w:rPr>
        <w:t xml:space="preserve">also </w:t>
      </w:r>
      <w:r>
        <w:rPr>
          <w:rFonts w:ascii="Arial" w:hAnsi="Arial" w:cs="Arial"/>
          <w:color w:val="000000"/>
          <w:sz w:val="24"/>
          <w:szCs w:val="24"/>
        </w:rPr>
        <w:t xml:space="preserve">on our shoulders to buy from the EPEAT registry such that the manufacturers are pressed to put their products up there. </w:t>
      </w:r>
    </w:p>
    <w:p w14:paraId="17B93E5D" w14:textId="77777777" w:rsidR="006145E0" w:rsidRDefault="006145E0" w:rsidP="00D94F2F">
      <w:pPr>
        <w:widowControl/>
        <w:spacing w:line="240" w:lineRule="atLeast"/>
        <w:rPr>
          <w:rFonts w:ascii="Arial" w:hAnsi="Arial" w:cs="Arial"/>
          <w:color w:val="000000"/>
          <w:sz w:val="24"/>
          <w:szCs w:val="24"/>
        </w:rPr>
      </w:pPr>
    </w:p>
    <w:p w14:paraId="389A2C1C" w14:textId="77777777" w:rsidR="006145E0" w:rsidRDefault="006145E0" w:rsidP="00D94F2F">
      <w:pPr>
        <w:widowControl/>
        <w:spacing w:line="240" w:lineRule="atLeast"/>
        <w:rPr>
          <w:rFonts w:ascii="Arial" w:hAnsi="Arial" w:cs="Arial"/>
          <w:color w:val="000000"/>
          <w:sz w:val="24"/>
          <w:szCs w:val="24"/>
        </w:rPr>
      </w:pPr>
      <w:r>
        <w:rPr>
          <w:rFonts w:ascii="Arial" w:hAnsi="Arial" w:cs="Arial"/>
          <w:color w:val="000000"/>
          <w:sz w:val="24"/>
          <w:szCs w:val="24"/>
        </w:rPr>
        <w:t>For television manufacturers on EPEAT, it is just LG and Samsung. The two are considered sufficient competition, and th</w:t>
      </w:r>
      <w:r w:rsidR="00FB189F">
        <w:rPr>
          <w:rFonts w:ascii="Arial" w:hAnsi="Arial" w:cs="Arial"/>
          <w:color w:val="000000"/>
          <w:sz w:val="24"/>
          <w:szCs w:val="24"/>
        </w:rPr>
        <w:t xml:space="preserve">erefore the mandate to buy </w:t>
      </w:r>
      <w:r>
        <w:rPr>
          <w:rFonts w:ascii="Arial" w:hAnsi="Arial" w:cs="Arial"/>
          <w:color w:val="000000"/>
          <w:sz w:val="24"/>
          <w:szCs w:val="24"/>
        </w:rPr>
        <w:t>EPEAT</w:t>
      </w:r>
      <w:r w:rsidR="00FB189F">
        <w:rPr>
          <w:rFonts w:ascii="Arial" w:hAnsi="Arial" w:cs="Arial"/>
          <w:color w:val="000000"/>
          <w:sz w:val="24"/>
          <w:szCs w:val="24"/>
        </w:rPr>
        <w:t>-registered televisions</w:t>
      </w:r>
      <w:r>
        <w:rPr>
          <w:rFonts w:ascii="Arial" w:hAnsi="Arial" w:cs="Arial"/>
          <w:color w:val="000000"/>
          <w:sz w:val="24"/>
          <w:szCs w:val="24"/>
        </w:rPr>
        <w:t xml:space="preserve"> still stands. If LG or Samsung products do not meet your needs, you can fill out an exception form</w:t>
      </w:r>
      <w:r w:rsidR="00AC1BA2">
        <w:rPr>
          <w:rFonts w:ascii="Arial" w:hAnsi="Arial" w:cs="Arial"/>
          <w:color w:val="000000"/>
          <w:sz w:val="24"/>
          <w:szCs w:val="24"/>
        </w:rPr>
        <w:t xml:space="preserve"> (</w:t>
      </w:r>
      <w:hyperlink r:id="rId16" w:history="1">
        <w:r w:rsidR="00AC1BA2" w:rsidRPr="00A14FB6">
          <w:rPr>
            <w:rStyle w:val="Hyperlink"/>
            <w:rFonts w:ascii="Arial" w:hAnsi="Arial" w:cs="Arial"/>
            <w:sz w:val="24"/>
            <w:szCs w:val="24"/>
          </w:rPr>
          <w:t>http://www.fedcenter.gov/_kd/Items/actions.cfm?action=Show&amp;item_id=18069&amp;destination=ShowItem</w:t>
        </w:r>
      </w:hyperlink>
      <w:r w:rsidR="00AC1BA2">
        <w:rPr>
          <w:rFonts w:ascii="Arial" w:hAnsi="Arial" w:cs="Arial"/>
          <w:color w:val="000000"/>
          <w:sz w:val="24"/>
          <w:szCs w:val="24"/>
        </w:rPr>
        <w:t>)</w:t>
      </w:r>
      <w:r>
        <w:rPr>
          <w:rFonts w:ascii="Arial" w:hAnsi="Arial" w:cs="Arial"/>
          <w:color w:val="000000"/>
          <w:sz w:val="24"/>
          <w:szCs w:val="24"/>
        </w:rPr>
        <w:t>. For example, many people have wanted to buy very large televisions or monitors for conference rooms that may not be listed under televisions for EPEAT. It is recommended that you try looking under signage</w:t>
      </w:r>
      <w:r w:rsidR="00AC1BA2">
        <w:rPr>
          <w:rFonts w:ascii="Arial" w:hAnsi="Arial" w:cs="Arial"/>
          <w:color w:val="000000"/>
          <w:sz w:val="24"/>
          <w:szCs w:val="24"/>
        </w:rPr>
        <w:t xml:space="preserve"> displays in the EPEAT Computers &amp; Displays registry</w:t>
      </w:r>
      <w:r>
        <w:rPr>
          <w:rFonts w:ascii="Arial" w:hAnsi="Arial" w:cs="Arial"/>
          <w:color w:val="000000"/>
          <w:sz w:val="24"/>
          <w:szCs w:val="24"/>
        </w:rPr>
        <w:t xml:space="preserve"> to see if there is a product listed in that category that meets your needs. </w:t>
      </w:r>
    </w:p>
    <w:p w14:paraId="0D9AFC1A" w14:textId="77777777" w:rsidR="006145E0" w:rsidRDefault="006145E0" w:rsidP="00D94F2F">
      <w:pPr>
        <w:widowControl/>
        <w:spacing w:line="240" w:lineRule="atLeast"/>
        <w:rPr>
          <w:rFonts w:ascii="Arial" w:hAnsi="Arial" w:cs="Arial"/>
          <w:color w:val="000000"/>
          <w:sz w:val="24"/>
          <w:szCs w:val="24"/>
        </w:rPr>
      </w:pPr>
    </w:p>
    <w:p w14:paraId="0DC62154" w14:textId="77777777" w:rsidR="006145E0" w:rsidRDefault="007C0EA5" w:rsidP="00D94F2F">
      <w:pPr>
        <w:widowControl/>
        <w:spacing w:line="240" w:lineRule="atLeast"/>
        <w:rPr>
          <w:rFonts w:ascii="Arial" w:hAnsi="Arial" w:cs="Arial"/>
          <w:color w:val="000000"/>
          <w:sz w:val="24"/>
          <w:szCs w:val="24"/>
        </w:rPr>
      </w:pPr>
      <w:r>
        <w:rPr>
          <w:rFonts w:ascii="Arial" w:hAnsi="Arial" w:cs="Arial"/>
          <w:color w:val="000000"/>
          <w:sz w:val="24"/>
          <w:szCs w:val="24"/>
        </w:rPr>
        <w:t>DOE updated</w:t>
      </w:r>
      <w:r w:rsidR="006145E0">
        <w:rPr>
          <w:rFonts w:ascii="Arial" w:hAnsi="Arial" w:cs="Arial"/>
          <w:color w:val="000000"/>
          <w:sz w:val="24"/>
          <w:szCs w:val="24"/>
        </w:rPr>
        <w:t xml:space="preserve"> the FedCenter FAQs regarding EPEAT for f</w:t>
      </w:r>
      <w:r>
        <w:rPr>
          <w:rFonts w:ascii="Arial" w:hAnsi="Arial" w:cs="Arial"/>
          <w:color w:val="000000"/>
          <w:sz w:val="24"/>
          <w:szCs w:val="24"/>
        </w:rPr>
        <w:t>ederal acquisition requirements (</w:t>
      </w:r>
      <w:hyperlink r:id="rId17" w:history="1">
        <w:r w:rsidRPr="004636DD">
          <w:rPr>
            <w:rStyle w:val="Hyperlink"/>
            <w:rFonts w:ascii="Arial" w:hAnsi="Arial" w:cs="Arial"/>
            <w:bCs/>
            <w:sz w:val="22"/>
            <w:szCs w:val="22"/>
          </w:rPr>
          <w:t>https://www.fedcenter.gov/_kd/go.cfm?destination=Page&amp;Pge_ID=4139#1.0</w:t>
        </w:r>
      </w:hyperlink>
      <w:r>
        <w:rPr>
          <w:rFonts w:ascii="Arial" w:hAnsi="Arial" w:cs="Arial"/>
          <w:color w:val="000000"/>
          <w:sz w:val="24"/>
          <w:szCs w:val="24"/>
        </w:rPr>
        <w:t>).</w:t>
      </w:r>
    </w:p>
    <w:p w14:paraId="04F9499E" w14:textId="77777777" w:rsidR="007C0EA5" w:rsidRDefault="007C0EA5" w:rsidP="00D94F2F">
      <w:pPr>
        <w:widowControl/>
        <w:spacing w:line="240" w:lineRule="atLeast"/>
        <w:rPr>
          <w:rFonts w:ascii="Arial" w:hAnsi="Arial" w:cs="Arial"/>
          <w:color w:val="000000"/>
          <w:sz w:val="24"/>
          <w:szCs w:val="24"/>
        </w:rPr>
      </w:pPr>
    </w:p>
    <w:tbl>
      <w:tblPr>
        <w:tblStyle w:val="TableGrid"/>
        <w:tblW w:w="0" w:type="auto"/>
        <w:tblLook w:val="01E0" w:firstRow="1" w:lastRow="1" w:firstColumn="1" w:lastColumn="1" w:noHBand="0" w:noVBand="0"/>
      </w:tblPr>
      <w:tblGrid>
        <w:gridCol w:w="9350"/>
      </w:tblGrid>
      <w:tr w:rsidR="007C0EA5" w14:paraId="1224E7FC" w14:textId="77777777" w:rsidTr="007C0EA5">
        <w:tc>
          <w:tcPr>
            <w:tcW w:w="9576" w:type="dxa"/>
          </w:tcPr>
          <w:p w14:paraId="6A89EB6B" w14:textId="77777777" w:rsidR="007C0EA5" w:rsidRDefault="007C0EA5" w:rsidP="00D94F2F">
            <w:pPr>
              <w:widowControl/>
              <w:spacing w:line="240" w:lineRule="atLeast"/>
              <w:rPr>
                <w:rFonts w:ascii="Arial" w:hAnsi="Arial" w:cs="Arial"/>
                <w:color w:val="000000"/>
                <w:sz w:val="24"/>
                <w:szCs w:val="24"/>
              </w:rPr>
            </w:pPr>
            <w:r>
              <w:rPr>
                <w:rFonts w:ascii="Arial" w:hAnsi="Arial" w:cs="Arial"/>
                <w:b/>
                <w:color w:val="000000"/>
                <w:sz w:val="24"/>
                <w:szCs w:val="24"/>
              </w:rPr>
              <w:t>Bottom line:</w:t>
            </w:r>
          </w:p>
          <w:p w14:paraId="48194A7A" w14:textId="77777777" w:rsidR="007C0EA5" w:rsidRDefault="007C0EA5" w:rsidP="007C0EA5">
            <w:pPr>
              <w:widowControl/>
              <w:numPr>
                <w:ilvl w:val="0"/>
                <w:numId w:val="43"/>
              </w:numPr>
              <w:spacing w:line="240" w:lineRule="atLeast"/>
              <w:rPr>
                <w:rFonts w:ascii="Arial" w:hAnsi="Arial" w:cs="Arial"/>
                <w:color w:val="000000"/>
                <w:sz w:val="24"/>
                <w:szCs w:val="24"/>
              </w:rPr>
            </w:pPr>
            <w:r>
              <w:rPr>
                <w:rFonts w:ascii="Arial" w:hAnsi="Arial" w:cs="Arial"/>
                <w:color w:val="000000"/>
                <w:sz w:val="24"/>
                <w:szCs w:val="24"/>
              </w:rPr>
              <w:t>While not all the televisions models staff want to purchase are EPEAT registered, we still need to purchase EPEAT registered equipment</w:t>
            </w:r>
            <w:r w:rsidR="00AC1BA2">
              <w:rPr>
                <w:rFonts w:ascii="Arial" w:hAnsi="Arial" w:cs="Arial"/>
                <w:color w:val="000000"/>
                <w:sz w:val="24"/>
                <w:szCs w:val="24"/>
              </w:rPr>
              <w:t xml:space="preserve"> when possible</w:t>
            </w:r>
            <w:r w:rsidR="00B004F9">
              <w:rPr>
                <w:rFonts w:ascii="Arial" w:hAnsi="Arial" w:cs="Arial"/>
                <w:color w:val="000000"/>
                <w:sz w:val="24"/>
                <w:szCs w:val="24"/>
              </w:rPr>
              <w:t xml:space="preserve"> and report those purchases.</w:t>
            </w:r>
          </w:p>
          <w:p w14:paraId="0D4B05A9" w14:textId="77777777" w:rsidR="00B004F9" w:rsidRPr="007C0EA5" w:rsidRDefault="00B004F9" w:rsidP="007C0EA5">
            <w:pPr>
              <w:widowControl/>
              <w:numPr>
                <w:ilvl w:val="0"/>
                <w:numId w:val="43"/>
              </w:numPr>
              <w:spacing w:line="240" w:lineRule="atLeast"/>
              <w:rPr>
                <w:rFonts w:ascii="Arial" w:hAnsi="Arial" w:cs="Arial"/>
                <w:color w:val="000000"/>
                <w:sz w:val="24"/>
                <w:szCs w:val="24"/>
              </w:rPr>
            </w:pPr>
            <w:r>
              <w:rPr>
                <w:rFonts w:ascii="Arial" w:hAnsi="Arial" w:cs="Arial"/>
                <w:color w:val="000000"/>
                <w:sz w:val="24"/>
                <w:szCs w:val="24"/>
              </w:rPr>
              <w:t>The exceptions of cost, availability, and performance are allowed, but, when looking for televisions, look under “</w:t>
            </w:r>
            <w:r w:rsidR="00AC1BA2">
              <w:rPr>
                <w:rFonts w:ascii="Arial" w:hAnsi="Arial" w:cs="Arial"/>
                <w:color w:val="000000"/>
                <w:sz w:val="24"/>
                <w:szCs w:val="24"/>
              </w:rPr>
              <w:t>signage displays</w:t>
            </w:r>
            <w:r>
              <w:rPr>
                <w:rFonts w:ascii="Arial" w:hAnsi="Arial" w:cs="Arial"/>
                <w:color w:val="000000"/>
                <w:sz w:val="24"/>
                <w:szCs w:val="24"/>
              </w:rPr>
              <w:t xml:space="preserve">” in the </w:t>
            </w:r>
            <w:r w:rsidR="00AC1BA2">
              <w:rPr>
                <w:rFonts w:ascii="Arial" w:hAnsi="Arial" w:cs="Arial"/>
                <w:color w:val="000000"/>
                <w:sz w:val="24"/>
                <w:szCs w:val="24"/>
              </w:rPr>
              <w:t>Computers &amp; Displays EPEAT</w:t>
            </w:r>
            <w:r>
              <w:rPr>
                <w:rFonts w:ascii="Arial" w:hAnsi="Arial" w:cs="Arial"/>
                <w:color w:val="000000"/>
                <w:sz w:val="24"/>
                <w:szCs w:val="24"/>
              </w:rPr>
              <w:t xml:space="preserve"> registry as well.</w:t>
            </w:r>
          </w:p>
        </w:tc>
      </w:tr>
    </w:tbl>
    <w:p w14:paraId="2CE45BE1" w14:textId="77777777" w:rsidR="00D94F2F" w:rsidRDefault="00D94F2F" w:rsidP="00431E7C">
      <w:pPr>
        <w:widowControl/>
        <w:spacing w:line="240" w:lineRule="atLeast"/>
        <w:ind w:left="720" w:hanging="720"/>
        <w:rPr>
          <w:rFonts w:ascii="Arial" w:hAnsi="Arial" w:cs="Arial"/>
          <w:b/>
          <w:color w:val="000000"/>
          <w:sz w:val="24"/>
          <w:szCs w:val="24"/>
        </w:rPr>
      </w:pPr>
    </w:p>
    <w:p w14:paraId="4FA59C75" w14:textId="77777777" w:rsidR="00E20D45" w:rsidRPr="0066411E" w:rsidRDefault="00E20D45" w:rsidP="00E20D45">
      <w:pPr>
        <w:widowControl/>
        <w:spacing w:line="240" w:lineRule="atLeast"/>
        <w:ind w:left="720" w:hanging="720"/>
        <w:rPr>
          <w:rFonts w:ascii="Arial" w:hAnsi="Arial" w:cs="Arial"/>
          <w:color w:val="000000"/>
          <w:sz w:val="24"/>
          <w:szCs w:val="24"/>
        </w:rPr>
      </w:pPr>
      <w:r w:rsidRPr="006E22DE">
        <w:rPr>
          <w:rFonts w:ascii="Arial" w:hAnsi="Arial" w:cs="Arial"/>
          <w:b/>
          <w:color w:val="000000"/>
          <w:sz w:val="24"/>
          <w:szCs w:val="24"/>
        </w:rPr>
        <w:t>Adjourn</w:t>
      </w:r>
    </w:p>
    <w:p w14:paraId="1F70068D" w14:textId="77777777" w:rsidR="00E20D45" w:rsidRPr="00532394" w:rsidRDefault="00E20D45" w:rsidP="00E20D45">
      <w:pPr>
        <w:widowControl/>
        <w:spacing w:line="240" w:lineRule="atLeast"/>
        <w:ind w:left="720" w:hanging="720"/>
        <w:rPr>
          <w:rFonts w:ascii="Arial" w:hAnsi="Arial" w:cs="Arial"/>
          <w:b/>
          <w:color w:val="000000"/>
          <w:sz w:val="16"/>
          <w:szCs w:val="16"/>
        </w:rPr>
      </w:pPr>
    </w:p>
    <w:p w14:paraId="27B82518" w14:textId="77777777" w:rsidR="00932E9F" w:rsidRDefault="00E20D45" w:rsidP="004C0697">
      <w:pPr>
        <w:widowControl/>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r>
        <w:rPr>
          <w:rFonts w:ascii="Arial" w:hAnsi="Arial" w:cs="Arial"/>
          <w:b/>
          <w:bCs/>
          <w:color w:val="000000"/>
          <w:sz w:val="24"/>
          <w:szCs w:val="24"/>
        </w:rPr>
        <w:t>s</w:t>
      </w:r>
      <w:r>
        <w:rPr>
          <w:rFonts w:ascii="Arial" w:hAnsi="Arial" w:cs="Arial"/>
          <w:color w:val="000000"/>
          <w:sz w:val="24"/>
          <w:szCs w:val="24"/>
        </w:rPr>
        <w:t xml:space="preserve"> </w:t>
      </w:r>
    </w:p>
    <w:p w14:paraId="5E73C356" w14:textId="77777777" w:rsidR="00932E9F" w:rsidRDefault="00DA748C" w:rsidP="00932E9F">
      <w:pPr>
        <w:widowControl/>
        <w:numPr>
          <w:ilvl w:val="0"/>
          <w:numId w:val="19"/>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Dates for 2016 – </w:t>
      </w:r>
      <w:r w:rsidR="00966FA5">
        <w:rPr>
          <w:rFonts w:ascii="Arial" w:hAnsi="Arial" w:cs="Arial"/>
          <w:color w:val="000000"/>
          <w:sz w:val="24"/>
          <w:szCs w:val="24"/>
        </w:rPr>
        <w:t>Oct 27</w:t>
      </w:r>
      <w:r w:rsidR="00932E9F">
        <w:rPr>
          <w:rFonts w:ascii="Arial" w:hAnsi="Arial" w:cs="Arial"/>
          <w:color w:val="000000"/>
          <w:sz w:val="24"/>
          <w:szCs w:val="24"/>
        </w:rPr>
        <w:t>, Dec 1</w:t>
      </w:r>
    </w:p>
    <w:p w14:paraId="1A19AE3C" w14:textId="77777777" w:rsidR="001B7787" w:rsidRDefault="0075340D" w:rsidP="00932E9F">
      <w:pPr>
        <w:widowControl/>
        <w:numPr>
          <w:ilvl w:val="0"/>
          <w:numId w:val="19"/>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t>Notification reminder</w:t>
      </w:r>
      <w:r w:rsidR="001B7787">
        <w:rPr>
          <w:rFonts w:ascii="Arial" w:hAnsi="Arial" w:cs="Arial"/>
          <w:color w:val="000000"/>
          <w:sz w:val="24"/>
          <w:szCs w:val="24"/>
        </w:rPr>
        <w:t xml:space="preserve"> will be sent as a calendar invite</w:t>
      </w:r>
    </w:p>
    <w:p w14:paraId="663DEE2A" w14:textId="77777777" w:rsidR="00E20D45" w:rsidRDefault="00E20D45" w:rsidP="00932E9F">
      <w:pPr>
        <w:widowControl/>
        <w:numPr>
          <w:ilvl w:val="0"/>
          <w:numId w:val="19"/>
        </w:numPr>
        <w:tabs>
          <w:tab w:val="clear" w:pos="1080"/>
          <w:tab w:val="left" w:pos="0"/>
          <w:tab w:val="num" w:pos="360"/>
        </w:tabs>
        <w:suppressAutoHyphens/>
        <w:spacing w:line="240" w:lineRule="atLeast"/>
        <w:ind w:left="360"/>
        <w:rPr>
          <w:rFonts w:ascii="Arial" w:hAnsi="Arial" w:cs="Arial"/>
          <w:color w:val="000000"/>
          <w:sz w:val="24"/>
          <w:szCs w:val="24"/>
        </w:rPr>
      </w:pPr>
      <w:r>
        <w:rPr>
          <w:rFonts w:ascii="Arial" w:hAnsi="Arial" w:cs="Arial"/>
          <w:color w:val="000000"/>
          <w:sz w:val="24"/>
          <w:szCs w:val="24"/>
        </w:rPr>
        <w:lastRenderedPageBreak/>
        <w:t>P</w:t>
      </w:r>
      <w:r w:rsidRPr="00443427">
        <w:rPr>
          <w:rFonts w:ascii="Arial" w:hAnsi="Arial" w:cs="Arial"/>
          <w:color w:val="000000"/>
          <w:sz w:val="24"/>
          <w:szCs w:val="24"/>
        </w:rPr>
        <w:t>otential topics for the next teleconference. Please share your ideas</w:t>
      </w:r>
      <w:r>
        <w:rPr>
          <w:rFonts w:ascii="Arial" w:hAnsi="Arial" w:cs="Arial"/>
          <w:color w:val="000000"/>
          <w:sz w:val="24"/>
          <w:szCs w:val="24"/>
        </w:rPr>
        <w:t xml:space="preserve"> with Shab Fardanesh (shabnam.fardanesh@hq.doe.gov) and Sandra Cannon (</w:t>
      </w:r>
      <w:hyperlink r:id="rId18" w:history="1">
        <w:r w:rsidRPr="002B3B6C">
          <w:rPr>
            <w:rStyle w:val="Hyperlink"/>
            <w:rFonts w:ascii="Arial" w:hAnsi="Arial" w:cs="Arial"/>
            <w:sz w:val="24"/>
            <w:szCs w:val="24"/>
          </w:rPr>
          <w:t>cannon@ecopurchasing.com</w:t>
        </w:r>
      </w:hyperlink>
      <w:r>
        <w:rPr>
          <w:rFonts w:ascii="Arial" w:hAnsi="Arial" w:cs="Arial"/>
          <w:color w:val="000000"/>
          <w:sz w:val="24"/>
          <w:szCs w:val="24"/>
        </w:rPr>
        <w:t>)</w:t>
      </w:r>
    </w:p>
    <w:p w14:paraId="70E6AE33" w14:textId="77777777" w:rsidR="00F2281C" w:rsidRPr="00532394" w:rsidRDefault="00F2281C" w:rsidP="00532394">
      <w:pPr>
        <w:widowControl/>
        <w:tabs>
          <w:tab w:val="left" w:pos="0"/>
        </w:tabs>
        <w:suppressAutoHyphens/>
        <w:spacing w:line="240" w:lineRule="atLeast"/>
        <w:rPr>
          <w:rFonts w:ascii="Arial" w:hAnsi="Arial" w:cs="Arial"/>
          <w:color w:val="000000"/>
          <w:sz w:val="16"/>
          <w:szCs w:val="16"/>
        </w:rPr>
      </w:pPr>
    </w:p>
    <w:p w14:paraId="5CB5DEC6" w14:textId="77777777" w:rsidR="005654E0" w:rsidRPr="00520F69" w:rsidRDefault="005654E0" w:rsidP="001E1037">
      <w:pPr>
        <w:keepNext/>
        <w:widowControl/>
        <w:tabs>
          <w:tab w:val="left" w:pos="0"/>
          <w:tab w:val="left" w:pos="738"/>
          <w:tab w:val="left" w:pos="1440"/>
        </w:tabs>
        <w:spacing w:line="240" w:lineRule="atLeast"/>
        <w:rPr>
          <w:rFonts w:ascii="Arial" w:hAnsi="Arial" w:cs="Arial"/>
          <w:b/>
          <w:color w:val="000000"/>
          <w:sz w:val="24"/>
          <w:szCs w:val="24"/>
        </w:rPr>
      </w:pPr>
      <w:r w:rsidRPr="00520F69">
        <w:rPr>
          <w:rFonts w:ascii="Arial" w:hAnsi="Arial" w:cs="Arial"/>
          <w:b/>
          <w:color w:val="000000"/>
          <w:sz w:val="24"/>
          <w:szCs w:val="24"/>
        </w:rPr>
        <w:t>Contact Information</w:t>
      </w:r>
      <w:r>
        <w:rPr>
          <w:rFonts w:ascii="Arial" w:hAnsi="Arial" w:cs="Arial"/>
          <w:b/>
          <w:color w:val="000000"/>
          <w:sz w:val="24"/>
          <w:szCs w:val="24"/>
        </w:rPr>
        <w:t xml:space="preserve"> for </w:t>
      </w:r>
      <w:r w:rsidR="0075340D">
        <w:rPr>
          <w:rFonts w:ascii="Arial" w:hAnsi="Arial" w:cs="Arial"/>
          <w:b/>
          <w:color w:val="000000"/>
          <w:sz w:val="24"/>
          <w:szCs w:val="24"/>
        </w:rPr>
        <w:t>August 25</w:t>
      </w:r>
      <w:r w:rsidR="00097957">
        <w:rPr>
          <w:rFonts w:ascii="Arial" w:hAnsi="Arial" w:cs="Arial"/>
          <w:b/>
          <w:color w:val="000000"/>
          <w:sz w:val="24"/>
          <w:szCs w:val="24"/>
        </w:rPr>
        <w:t xml:space="preserve">, </w:t>
      </w:r>
      <w:proofErr w:type="gramStart"/>
      <w:r w:rsidR="00097957">
        <w:rPr>
          <w:rFonts w:ascii="Arial" w:hAnsi="Arial" w:cs="Arial"/>
          <w:b/>
          <w:color w:val="000000"/>
          <w:sz w:val="24"/>
          <w:szCs w:val="24"/>
        </w:rPr>
        <w:t>2016</w:t>
      </w:r>
      <w:proofErr w:type="gramEnd"/>
      <w:r>
        <w:rPr>
          <w:rFonts w:ascii="Arial" w:hAnsi="Arial" w:cs="Arial"/>
          <w:b/>
          <w:color w:val="000000"/>
          <w:sz w:val="24"/>
          <w:szCs w:val="24"/>
        </w:rPr>
        <w:t xml:space="preserve"> Teleconference</w:t>
      </w:r>
    </w:p>
    <w:p w14:paraId="483042B2" w14:textId="77777777" w:rsidR="005654E0" w:rsidRDefault="005654E0" w:rsidP="001E1037">
      <w:pPr>
        <w:keepNext/>
        <w:widowControl/>
        <w:tabs>
          <w:tab w:val="left" w:pos="1980"/>
        </w:tabs>
        <w:rPr>
          <w:rFonts w:ascii="Arial" w:hAnsi="Arial" w:cs="Arial"/>
          <w:sz w:val="22"/>
          <w:szCs w:val="22"/>
        </w:rPr>
      </w:pPr>
      <w:r>
        <w:rPr>
          <w:rFonts w:ascii="Arial" w:hAnsi="Arial" w:cs="Arial"/>
          <w:sz w:val="22"/>
          <w:szCs w:val="22"/>
        </w:rPr>
        <w:t xml:space="preserve">Office of </w:t>
      </w:r>
      <w:r w:rsidR="0075340D">
        <w:rPr>
          <w:rFonts w:ascii="Arial" w:hAnsi="Arial" w:cs="Arial"/>
          <w:sz w:val="22"/>
          <w:szCs w:val="22"/>
        </w:rPr>
        <w:t>Sustainable Environmental Stewardship</w:t>
      </w:r>
    </w:p>
    <w:p w14:paraId="7E7B8EA9" w14:textId="77777777" w:rsidR="005654E0" w:rsidRPr="00EF3D6F" w:rsidRDefault="005654E0" w:rsidP="001E1037">
      <w:pPr>
        <w:keepNext/>
        <w:widowControl/>
        <w:tabs>
          <w:tab w:val="left" w:pos="1980"/>
        </w:tabs>
        <w:rPr>
          <w:rFonts w:ascii="Arial" w:hAnsi="Arial" w:cs="Arial"/>
          <w:sz w:val="22"/>
          <w:szCs w:val="22"/>
        </w:rPr>
      </w:pPr>
      <w:r w:rsidRPr="00225485">
        <w:rPr>
          <w:rFonts w:ascii="Arial" w:hAnsi="Arial" w:cs="Arial"/>
          <w:sz w:val="22"/>
          <w:szCs w:val="22"/>
        </w:rPr>
        <w:t>Moderator:</w:t>
      </w:r>
      <w:r w:rsidRPr="00225485">
        <w:rPr>
          <w:rFonts w:ascii="Arial" w:hAnsi="Arial" w:cs="Arial"/>
          <w:sz w:val="22"/>
          <w:szCs w:val="22"/>
        </w:rPr>
        <w:tab/>
        <w:t xml:space="preserve">Shab Fardanesh – </w:t>
      </w:r>
      <w:hyperlink r:id="rId19" w:history="1">
        <w:r w:rsidRPr="00225485">
          <w:rPr>
            <w:rStyle w:val="Hyperlink"/>
            <w:rFonts w:ascii="Arial" w:hAnsi="Arial" w:cs="Arial"/>
            <w:color w:val="auto"/>
            <w:sz w:val="22"/>
            <w:szCs w:val="22"/>
            <w:u w:val="none"/>
          </w:rPr>
          <w:t>shabnam.fardanesh@hq.doe.gov</w:t>
        </w:r>
      </w:hyperlink>
      <w:r w:rsidRPr="00225485">
        <w:rPr>
          <w:rFonts w:ascii="Arial" w:hAnsi="Arial" w:cs="Arial"/>
          <w:sz w:val="22"/>
          <w:szCs w:val="22"/>
        </w:rPr>
        <w:t>, 202-586-7011</w:t>
      </w:r>
    </w:p>
    <w:p w14:paraId="651CEE17" w14:textId="77777777" w:rsidR="005654E0" w:rsidRPr="0073575B" w:rsidRDefault="005654E0" w:rsidP="001A0BE8">
      <w:pPr>
        <w:widowControl/>
        <w:rPr>
          <w:rFonts w:ascii="Arial" w:hAnsi="Arial" w:cs="Arial"/>
          <w:bCs/>
          <w:sz w:val="22"/>
          <w:szCs w:val="22"/>
        </w:rPr>
      </w:pPr>
      <w:r w:rsidRPr="00EF3D6F">
        <w:rPr>
          <w:rFonts w:ascii="Arial" w:hAnsi="Arial" w:cs="Arial"/>
          <w:bCs/>
          <w:sz w:val="22"/>
          <w:szCs w:val="22"/>
        </w:rPr>
        <w:t>Technical</w:t>
      </w:r>
      <w:r w:rsidRPr="0073575B">
        <w:rPr>
          <w:rFonts w:ascii="Arial" w:hAnsi="Arial" w:cs="Arial"/>
          <w:bCs/>
          <w:sz w:val="22"/>
          <w:szCs w:val="22"/>
        </w:rPr>
        <w:t xml:space="preserve"> Support:  Sandra Cannon – </w:t>
      </w:r>
      <w:hyperlink r:id="rId20" w:history="1">
        <w:r w:rsidRPr="0073575B">
          <w:rPr>
            <w:rStyle w:val="Hyperlink"/>
            <w:rFonts w:ascii="Arial" w:hAnsi="Arial" w:cs="Arial"/>
            <w:bCs/>
            <w:color w:val="auto"/>
            <w:sz w:val="22"/>
            <w:szCs w:val="22"/>
            <w:u w:val="none"/>
          </w:rPr>
          <w:t>cannon@ecopurchasing.com</w:t>
        </w:r>
      </w:hyperlink>
      <w:r w:rsidRPr="0073575B">
        <w:rPr>
          <w:rFonts w:ascii="Arial" w:hAnsi="Arial" w:cs="Arial"/>
          <w:bCs/>
          <w:sz w:val="22"/>
          <w:szCs w:val="22"/>
        </w:rPr>
        <w:t>, 509-529-1535</w:t>
      </w:r>
    </w:p>
    <w:p w14:paraId="21E6DC92" w14:textId="77777777" w:rsidR="008E183F" w:rsidRDefault="008E183F" w:rsidP="008E183F">
      <w:pPr>
        <w:widowControl/>
        <w:ind w:left="360"/>
        <w:rPr>
          <w:rFonts w:ascii="Arial" w:hAnsi="Arial" w:cs="Arial"/>
          <w:bCs/>
          <w:sz w:val="22"/>
          <w:szCs w:val="22"/>
        </w:rPr>
      </w:pPr>
    </w:p>
    <w:p w14:paraId="30A89C51" w14:textId="77777777" w:rsidR="007372AD" w:rsidRPr="00932E9F" w:rsidRDefault="0075340D" w:rsidP="007372AD">
      <w:pPr>
        <w:widowControl/>
        <w:rPr>
          <w:rFonts w:ascii="Arial" w:hAnsi="Arial" w:cs="Arial"/>
          <w:bCs/>
          <w:sz w:val="22"/>
          <w:szCs w:val="22"/>
        </w:rPr>
      </w:pPr>
      <w:r>
        <w:rPr>
          <w:rFonts w:ascii="Arial" w:hAnsi="Arial" w:cs="Arial"/>
          <w:bCs/>
          <w:sz w:val="22"/>
          <w:szCs w:val="22"/>
        </w:rPr>
        <w:t>Debut of Sustainable Acquisition Training for Federal Agencies</w:t>
      </w:r>
    </w:p>
    <w:p w14:paraId="4F8189A5" w14:textId="77777777" w:rsidR="00EC27A0" w:rsidRPr="0073575B" w:rsidRDefault="0075340D" w:rsidP="0019453D">
      <w:pPr>
        <w:ind w:left="360"/>
        <w:rPr>
          <w:rFonts w:ascii="Arial" w:eastAsia="Batang" w:hAnsi="Arial" w:cs="Arial"/>
          <w:bCs/>
          <w:sz w:val="22"/>
          <w:szCs w:val="22"/>
          <w:lang w:val="fr-FR" w:eastAsia="ko-KR"/>
        </w:rPr>
      </w:pPr>
      <w:r w:rsidRPr="0073575B">
        <w:rPr>
          <w:rFonts w:ascii="Arial" w:hAnsi="Arial" w:cs="Arial"/>
          <w:sz w:val="22"/>
          <w:szCs w:val="22"/>
          <w:lang w:val="fr-FR"/>
        </w:rPr>
        <w:t>Claire Richardson</w:t>
      </w:r>
      <w:r w:rsidR="00F23F5B" w:rsidRPr="0073575B">
        <w:rPr>
          <w:rFonts w:ascii="Arial" w:hAnsi="Arial" w:cs="Arial"/>
          <w:sz w:val="22"/>
          <w:szCs w:val="22"/>
          <w:lang w:val="fr-FR"/>
        </w:rPr>
        <w:t xml:space="preserve"> – </w:t>
      </w:r>
      <w:r w:rsidRPr="0073575B">
        <w:rPr>
          <w:rFonts w:ascii="Arial" w:hAnsi="Arial" w:cs="Arial"/>
          <w:bCs/>
          <w:sz w:val="22"/>
          <w:szCs w:val="22"/>
          <w:lang w:val="fr-FR"/>
        </w:rPr>
        <w:t>claire.richardson@greeningamerica.com</w:t>
      </w:r>
      <w:r w:rsidR="004C0697" w:rsidRPr="0073575B">
        <w:rPr>
          <w:rFonts w:ascii="Arial" w:hAnsi="Arial" w:cs="Arial"/>
          <w:bCs/>
          <w:sz w:val="22"/>
          <w:szCs w:val="22"/>
          <w:lang w:val="fr-FR"/>
        </w:rPr>
        <w:t xml:space="preserve">, </w:t>
      </w:r>
      <w:r w:rsidRPr="0073575B">
        <w:rPr>
          <w:rFonts w:ascii="Arial" w:eastAsia="Batang" w:hAnsi="Arial" w:cs="Arial"/>
          <w:bCs/>
          <w:sz w:val="22"/>
          <w:szCs w:val="22"/>
          <w:lang w:val="fr-FR" w:eastAsia="ko-KR"/>
        </w:rPr>
        <w:t>703-859</w:t>
      </w:r>
      <w:r w:rsidR="004C0697" w:rsidRPr="0073575B">
        <w:rPr>
          <w:rFonts w:ascii="Arial" w:eastAsia="Batang" w:hAnsi="Arial" w:cs="Arial"/>
          <w:bCs/>
          <w:sz w:val="22"/>
          <w:szCs w:val="22"/>
          <w:lang w:val="fr-FR" w:eastAsia="ko-KR"/>
        </w:rPr>
        <w:t>-</w:t>
      </w:r>
      <w:r w:rsidRPr="0073575B">
        <w:rPr>
          <w:rFonts w:ascii="Arial" w:eastAsia="Batang" w:hAnsi="Arial" w:cs="Arial"/>
          <w:bCs/>
          <w:sz w:val="22"/>
          <w:szCs w:val="22"/>
          <w:lang w:val="fr-FR" w:eastAsia="ko-KR"/>
        </w:rPr>
        <w:t>4861</w:t>
      </w:r>
    </w:p>
    <w:p w14:paraId="378A5DF4" w14:textId="77777777" w:rsidR="008E183F" w:rsidRPr="0073575B" w:rsidRDefault="008E183F" w:rsidP="00EC27A0">
      <w:pPr>
        <w:rPr>
          <w:rFonts w:ascii="Arial" w:eastAsia="Batang" w:hAnsi="Arial" w:cs="Arial"/>
          <w:bCs/>
          <w:sz w:val="22"/>
          <w:szCs w:val="22"/>
          <w:lang w:val="fr-FR" w:eastAsia="ko-KR"/>
        </w:rPr>
      </w:pPr>
    </w:p>
    <w:p w14:paraId="52431967" w14:textId="77777777" w:rsidR="00EC27A0" w:rsidRDefault="00DC1797" w:rsidP="00EC27A0">
      <w:pPr>
        <w:rPr>
          <w:rFonts w:ascii="Arial" w:eastAsia="Batang" w:hAnsi="Arial" w:cs="Arial"/>
          <w:bCs/>
          <w:sz w:val="22"/>
          <w:szCs w:val="22"/>
          <w:lang w:eastAsia="ko-KR"/>
        </w:rPr>
      </w:pPr>
      <w:r>
        <w:rPr>
          <w:rFonts w:ascii="Arial" w:eastAsia="Batang" w:hAnsi="Arial" w:cs="Arial"/>
          <w:bCs/>
          <w:sz w:val="22"/>
          <w:szCs w:val="22"/>
          <w:lang w:eastAsia="ko-KR"/>
        </w:rPr>
        <w:t>Energy Efficient Ultra-Low-Temperature Freezers for Labs</w:t>
      </w:r>
    </w:p>
    <w:p w14:paraId="7332745C" w14:textId="77777777" w:rsidR="00EC27A0" w:rsidRDefault="00DC1797" w:rsidP="00EC27A0">
      <w:pPr>
        <w:ind w:left="360"/>
        <w:rPr>
          <w:rFonts w:ascii="Arial" w:eastAsia="Batang" w:hAnsi="Arial" w:cs="Arial"/>
          <w:bCs/>
          <w:sz w:val="22"/>
          <w:szCs w:val="22"/>
          <w:lang w:eastAsia="ko-KR"/>
        </w:rPr>
      </w:pPr>
      <w:r>
        <w:rPr>
          <w:rFonts w:ascii="Arial" w:eastAsia="Batang" w:hAnsi="Arial" w:cs="Arial"/>
          <w:bCs/>
          <w:sz w:val="22"/>
          <w:szCs w:val="22"/>
          <w:lang w:eastAsia="ko-KR"/>
        </w:rPr>
        <w:t>Brianna Durkin</w:t>
      </w:r>
      <w:r w:rsidR="00EC27A0">
        <w:rPr>
          <w:rFonts w:ascii="Arial" w:eastAsia="Batang" w:hAnsi="Arial" w:cs="Arial"/>
          <w:bCs/>
          <w:sz w:val="22"/>
          <w:szCs w:val="22"/>
          <w:lang w:eastAsia="ko-KR"/>
        </w:rPr>
        <w:t xml:space="preserve"> – </w:t>
      </w:r>
      <w:hyperlink r:id="rId21" w:history="1">
        <w:r w:rsidRPr="00322BBF">
          <w:rPr>
            <w:rStyle w:val="Hyperlink"/>
            <w:rFonts w:ascii="Arial" w:eastAsia="Batang" w:hAnsi="Arial" w:cs="Arial"/>
            <w:bCs/>
            <w:sz w:val="22"/>
            <w:szCs w:val="22"/>
            <w:lang w:eastAsia="ko-KR"/>
          </w:rPr>
          <w:t>brianna.dirkin@pnnl.gov</w:t>
        </w:r>
      </w:hyperlink>
      <w:r w:rsidR="00EC27A0">
        <w:rPr>
          <w:rFonts w:ascii="Arial" w:eastAsia="Batang" w:hAnsi="Arial" w:cs="Arial"/>
          <w:bCs/>
          <w:sz w:val="22"/>
          <w:szCs w:val="22"/>
          <w:lang w:eastAsia="ko-KR"/>
        </w:rPr>
        <w:t xml:space="preserve">, </w:t>
      </w:r>
      <w:r>
        <w:rPr>
          <w:rFonts w:ascii="Arial" w:eastAsia="Batang" w:hAnsi="Arial" w:cs="Arial"/>
          <w:bCs/>
          <w:sz w:val="22"/>
          <w:szCs w:val="22"/>
          <w:lang w:eastAsia="ko-KR"/>
        </w:rPr>
        <w:t>509-371-7742</w:t>
      </w:r>
    </w:p>
    <w:p w14:paraId="71A6D57F" w14:textId="77777777" w:rsidR="00DC1797" w:rsidRDefault="00DC1797" w:rsidP="00EC27A0">
      <w:pPr>
        <w:ind w:left="360"/>
        <w:rPr>
          <w:rFonts w:ascii="Arial" w:eastAsia="Batang" w:hAnsi="Arial" w:cs="Arial"/>
          <w:bCs/>
          <w:sz w:val="22"/>
          <w:szCs w:val="22"/>
          <w:lang w:eastAsia="ko-KR"/>
        </w:rPr>
      </w:pPr>
      <w:r>
        <w:rPr>
          <w:rFonts w:ascii="Arial" w:eastAsia="Batang" w:hAnsi="Arial" w:cs="Arial"/>
          <w:bCs/>
          <w:sz w:val="22"/>
          <w:szCs w:val="22"/>
          <w:lang w:eastAsia="ko-KR"/>
        </w:rPr>
        <w:t xml:space="preserve">Kathleen Judd – </w:t>
      </w:r>
      <w:hyperlink r:id="rId22" w:history="1">
        <w:r w:rsidRPr="00322BBF">
          <w:rPr>
            <w:rStyle w:val="Hyperlink"/>
            <w:rFonts w:ascii="Arial" w:eastAsia="Batang" w:hAnsi="Arial" w:cs="Arial"/>
            <w:bCs/>
            <w:sz w:val="22"/>
            <w:szCs w:val="22"/>
            <w:lang w:eastAsia="ko-KR"/>
          </w:rPr>
          <w:t>kathleen.judd@pnnl.gov</w:t>
        </w:r>
      </w:hyperlink>
      <w:r>
        <w:rPr>
          <w:rFonts w:ascii="Arial" w:eastAsia="Batang" w:hAnsi="Arial" w:cs="Arial"/>
          <w:bCs/>
          <w:sz w:val="22"/>
          <w:szCs w:val="22"/>
          <w:lang w:eastAsia="ko-KR"/>
        </w:rPr>
        <w:t>, 206-528-3330</w:t>
      </w:r>
    </w:p>
    <w:p w14:paraId="28594E84" w14:textId="77777777" w:rsidR="00EC27A0" w:rsidRDefault="00EC27A0" w:rsidP="00EC27A0">
      <w:pPr>
        <w:ind w:left="360"/>
        <w:rPr>
          <w:rFonts w:ascii="Arial" w:eastAsia="Batang" w:hAnsi="Arial" w:cs="Arial"/>
          <w:bCs/>
          <w:sz w:val="22"/>
          <w:szCs w:val="22"/>
          <w:lang w:eastAsia="ko-KR"/>
        </w:rPr>
      </w:pPr>
    </w:p>
    <w:p w14:paraId="0525EEA8" w14:textId="77777777" w:rsidR="00EC27A0" w:rsidRDefault="00DC1797" w:rsidP="00EC27A0">
      <w:pPr>
        <w:rPr>
          <w:rFonts w:ascii="Arial" w:eastAsia="Batang" w:hAnsi="Arial" w:cs="Arial"/>
          <w:bCs/>
          <w:sz w:val="22"/>
          <w:szCs w:val="22"/>
          <w:lang w:eastAsia="ko-KR"/>
        </w:rPr>
      </w:pPr>
      <w:r>
        <w:rPr>
          <w:rFonts w:ascii="Arial" w:eastAsia="Batang" w:hAnsi="Arial" w:cs="Arial"/>
          <w:bCs/>
          <w:sz w:val="22"/>
          <w:szCs w:val="22"/>
          <w:lang w:eastAsia="ko-KR"/>
        </w:rPr>
        <w:t>Transitioning to Biobased Lubricants</w:t>
      </w:r>
    </w:p>
    <w:p w14:paraId="1B414833" w14:textId="77777777" w:rsidR="0075340D" w:rsidRDefault="00DC1797" w:rsidP="00DC1797">
      <w:pPr>
        <w:widowControl/>
        <w:ind w:left="360"/>
        <w:rPr>
          <w:rFonts w:ascii="Arial" w:eastAsia="Batang" w:hAnsi="Arial" w:cs="Arial"/>
          <w:bCs/>
          <w:sz w:val="22"/>
          <w:szCs w:val="22"/>
          <w:lang w:eastAsia="ko-KR"/>
        </w:rPr>
      </w:pPr>
      <w:r>
        <w:rPr>
          <w:rFonts w:ascii="Arial" w:eastAsia="Batang" w:hAnsi="Arial" w:cs="Arial"/>
          <w:bCs/>
          <w:sz w:val="22"/>
          <w:szCs w:val="22"/>
          <w:lang w:eastAsia="ko-KR"/>
        </w:rPr>
        <w:t>Pam Hensley</w:t>
      </w:r>
      <w:r w:rsidR="00EC27A0">
        <w:rPr>
          <w:rFonts w:ascii="Arial" w:eastAsia="Batang" w:hAnsi="Arial" w:cs="Arial"/>
          <w:bCs/>
          <w:sz w:val="22"/>
          <w:szCs w:val="22"/>
          <w:lang w:eastAsia="ko-KR"/>
        </w:rPr>
        <w:t xml:space="preserve"> </w:t>
      </w:r>
      <w:r w:rsidR="008A0A71">
        <w:rPr>
          <w:rFonts w:ascii="Arial" w:eastAsia="Batang" w:hAnsi="Arial" w:cs="Arial"/>
          <w:bCs/>
          <w:sz w:val="22"/>
          <w:szCs w:val="22"/>
          <w:lang w:eastAsia="ko-KR"/>
        </w:rPr>
        <w:t>–</w:t>
      </w:r>
      <w:r w:rsidR="00EC27A0">
        <w:rPr>
          <w:rFonts w:ascii="Arial" w:eastAsia="Batang" w:hAnsi="Arial" w:cs="Arial"/>
          <w:bCs/>
          <w:sz w:val="22"/>
          <w:szCs w:val="22"/>
          <w:lang w:eastAsia="ko-KR"/>
        </w:rPr>
        <w:t xml:space="preserve"> </w:t>
      </w:r>
      <w:smartTag w:uri="urn:schemas-microsoft-com:office:smarttags" w:element="PersonName">
        <w:r w:rsidRPr="00DC1797">
          <w:rPr>
            <w:rFonts w:ascii="Arial" w:eastAsia="Batang" w:hAnsi="Arial" w:cs="Arial"/>
            <w:bCs/>
            <w:sz w:val="22"/>
            <w:szCs w:val="22"/>
            <w:lang w:eastAsia="ko-KR"/>
          </w:rPr>
          <w:t>pam.hensley@</w:t>
        </w:r>
        <w:r>
          <w:rPr>
            <w:rFonts w:ascii="Arial" w:eastAsia="Batang" w:hAnsi="Arial" w:cs="Arial"/>
            <w:bCs/>
            <w:sz w:val="22"/>
            <w:szCs w:val="22"/>
            <w:lang w:eastAsia="ko-KR"/>
          </w:rPr>
          <w:t>fbports.com</w:t>
        </w:r>
      </w:smartTag>
      <w:r>
        <w:rPr>
          <w:rFonts w:ascii="Arial" w:eastAsia="Batang" w:hAnsi="Arial" w:cs="Arial"/>
          <w:bCs/>
          <w:sz w:val="22"/>
          <w:szCs w:val="22"/>
          <w:lang w:eastAsia="ko-KR"/>
        </w:rPr>
        <w:t>, 740-897-2544</w:t>
      </w:r>
    </w:p>
    <w:p w14:paraId="327B839A" w14:textId="77777777" w:rsidR="00DC1797" w:rsidRDefault="00DC1797" w:rsidP="00DC1797">
      <w:pPr>
        <w:widowControl/>
        <w:ind w:left="360"/>
        <w:rPr>
          <w:rFonts w:ascii="Arial" w:eastAsia="Batang" w:hAnsi="Arial" w:cs="Arial"/>
          <w:bCs/>
          <w:sz w:val="22"/>
          <w:szCs w:val="22"/>
          <w:lang w:eastAsia="ko-KR"/>
        </w:rPr>
      </w:pPr>
      <w:r>
        <w:rPr>
          <w:rFonts w:ascii="Arial" w:eastAsia="Batang" w:hAnsi="Arial" w:cs="Arial"/>
          <w:bCs/>
          <w:sz w:val="22"/>
          <w:szCs w:val="22"/>
          <w:lang w:eastAsia="ko-KR"/>
        </w:rPr>
        <w:t xml:space="preserve">Lisa Burns – </w:t>
      </w:r>
      <w:hyperlink r:id="rId23" w:history="1">
        <w:r w:rsidR="00B34A69" w:rsidRPr="00322BBF">
          <w:rPr>
            <w:rStyle w:val="Hyperlink"/>
            <w:rFonts w:ascii="Arial" w:eastAsia="Batang" w:hAnsi="Arial" w:cs="Arial"/>
            <w:bCs/>
            <w:sz w:val="22"/>
            <w:szCs w:val="22"/>
            <w:lang w:eastAsia="ko-KR"/>
          </w:rPr>
          <w:t>burnslisa05@gmail.com</w:t>
        </w:r>
      </w:hyperlink>
      <w:r>
        <w:rPr>
          <w:rFonts w:ascii="Arial" w:eastAsia="Batang" w:hAnsi="Arial" w:cs="Arial"/>
          <w:bCs/>
          <w:sz w:val="22"/>
          <w:szCs w:val="22"/>
          <w:lang w:eastAsia="ko-KR"/>
        </w:rPr>
        <w:t>, 859-466-7834</w:t>
      </w:r>
    </w:p>
    <w:p w14:paraId="477471D4" w14:textId="77777777" w:rsidR="0075340D" w:rsidRDefault="0075340D" w:rsidP="0075340D">
      <w:pPr>
        <w:widowControl/>
        <w:rPr>
          <w:rFonts w:ascii="Arial" w:hAnsi="Arial" w:cs="Arial"/>
          <w:bCs/>
          <w:sz w:val="22"/>
          <w:szCs w:val="22"/>
        </w:rPr>
      </w:pPr>
      <w:r w:rsidRPr="0075340D">
        <w:rPr>
          <w:rFonts w:ascii="Arial" w:hAnsi="Arial" w:cs="Arial"/>
          <w:bCs/>
          <w:sz w:val="22"/>
          <w:szCs w:val="22"/>
        </w:rPr>
        <w:t xml:space="preserve"> </w:t>
      </w:r>
    </w:p>
    <w:p w14:paraId="593FA569" w14:textId="77777777" w:rsidR="0075340D" w:rsidRDefault="0075340D" w:rsidP="0075340D">
      <w:pPr>
        <w:widowControl/>
        <w:rPr>
          <w:rFonts w:ascii="Arial" w:hAnsi="Arial" w:cs="Arial"/>
          <w:bCs/>
          <w:sz w:val="22"/>
          <w:szCs w:val="22"/>
        </w:rPr>
      </w:pPr>
      <w:r>
        <w:rPr>
          <w:rFonts w:ascii="Arial" w:hAnsi="Arial" w:cs="Arial"/>
          <w:bCs/>
          <w:sz w:val="22"/>
          <w:szCs w:val="22"/>
        </w:rPr>
        <w:t>EPEAT Update</w:t>
      </w:r>
    </w:p>
    <w:p w14:paraId="79B98D59" w14:textId="77777777" w:rsidR="005654E0" w:rsidRPr="00C8046D" w:rsidRDefault="0075340D" w:rsidP="0063619B">
      <w:pPr>
        <w:ind w:left="360"/>
        <w:rPr>
          <w:rFonts w:ascii="Arial" w:hAnsi="Arial" w:cs="Arial"/>
          <w:sz w:val="22"/>
          <w:szCs w:val="22"/>
        </w:rPr>
      </w:pPr>
      <w:r>
        <w:rPr>
          <w:rFonts w:ascii="Arial" w:hAnsi="Arial" w:cs="Arial"/>
          <w:bCs/>
          <w:sz w:val="22"/>
          <w:szCs w:val="22"/>
        </w:rPr>
        <w:t xml:space="preserve">Cate Berard – </w:t>
      </w:r>
      <w:hyperlink r:id="rId24" w:history="1">
        <w:r w:rsidR="00DC1797" w:rsidRPr="00322BBF">
          <w:rPr>
            <w:rStyle w:val="Hyperlink"/>
            <w:rFonts w:ascii="Arial" w:hAnsi="Arial" w:cs="Arial"/>
            <w:bCs/>
            <w:sz w:val="22"/>
            <w:szCs w:val="22"/>
          </w:rPr>
          <w:t>cate.berard@hq.doe.gov</w:t>
        </w:r>
      </w:hyperlink>
      <w:r>
        <w:rPr>
          <w:rFonts w:ascii="Arial" w:hAnsi="Arial" w:cs="Arial"/>
          <w:bCs/>
          <w:sz w:val="22"/>
          <w:szCs w:val="22"/>
        </w:rPr>
        <w:t>, 202-586-2334</w:t>
      </w:r>
      <w:r w:rsidR="005654E0">
        <w:rPr>
          <w:rFonts w:ascii="Arial" w:hAnsi="Arial" w:cs="Arial"/>
          <w:sz w:val="22"/>
          <w:szCs w:val="22"/>
        </w:rPr>
        <w:br w:type="page"/>
      </w:r>
      <w:r w:rsidR="005654E0" w:rsidRPr="00475454">
        <w:rPr>
          <w:rFonts w:ascii="Arial" w:hAnsi="Arial" w:cs="Arial"/>
          <w:b/>
          <w:color w:val="000000"/>
          <w:sz w:val="32"/>
          <w:szCs w:val="22"/>
        </w:rPr>
        <w:lastRenderedPageBreak/>
        <w:t>RE</w:t>
      </w:r>
      <w:r w:rsidR="005654E0">
        <w:rPr>
          <w:rFonts w:ascii="Arial" w:hAnsi="Arial" w:cs="Arial"/>
          <w:b/>
          <w:color w:val="000000"/>
          <w:sz w:val="32"/>
          <w:szCs w:val="22"/>
        </w:rPr>
        <w:t>SOURCE MATERIALS AND UPDATED</w:t>
      </w:r>
    </w:p>
    <w:p w14:paraId="5E709839" w14:textId="77777777" w:rsidR="005654E0" w:rsidRPr="00475454" w:rsidRDefault="005654E0" w:rsidP="000C3A48">
      <w:pPr>
        <w:ind w:left="360"/>
        <w:jc w:val="center"/>
        <w:rPr>
          <w:rFonts w:ascii="Arial" w:hAnsi="Arial" w:cs="Arial"/>
          <w:b/>
          <w:color w:val="000000"/>
          <w:sz w:val="32"/>
          <w:szCs w:val="22"/>
        </w:rPr>
      </w:pPr>
      <w:r>
        <w:rPr>
          <w:rFonts w:ascii="Arial" w:hAnsi="Arial" w:cs="Arial"/>
          <w:b/>
          <w:color w:val="000000"/>
          <w:sz w:val="32"/>
          <w:szCs w:val="22"/>
        </w:rPr>
        <w:t>SUSTAINABLE ACQUISITION</w:t>
      </w:r>
      <w:r w:rsidRPr="00475454">
        <w:rPr>
          <w:rFonts w:ascii="Arial" w:hAnsi="Arial" w:cs="Arial"/>
          <w:b/>
          <w:color w:val="000000"/>
          <w:sz w:val="32"/>
          <w:szCs w:val="22"/>
        </w:rPr>
        <w:t xml:space="preserve"> INFORMATION</w:t>
      </w:r>
    </w:p>
    <w:p w14:paraId="208CBD84"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4"/>
          <w:szCs w:val="24"/>
          <w:u w:val="single"/>
        </w:rPr>
      </w:pPr>
    </w:p>
    <w:p w14:paraId="524F3FA1"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Pr>
          <w:rFonts w:ascii="Arial" w:hAnsi="Arial" w:cs="Arial"/>
          <w:b/>
          <w:bCs/>
          <w:color w:val="000000"/>
          <w:sz w:val="22"/>
          <w:szCs w:val="22"/>
          <w:u w:val="single"/>
        </w:rPr>
        <w:t xml:space="preserve"> AND NEW DEFINITION</w:t>
      </w:r>
    </w:p>
    <w:p w14:paraId="4548D2B0" w14:textId="77777777" w:rsidR="005654E0" w:rsidRPr="008B3FB4"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by </w:t>
      </w:r>
      <w:r>
        <w:rPr>
          <w:rFonts w:ascii="Arial" w:hAnsi="Arial" w:cs="Arial"/>
          <w:b/>
          <w:bCs/>
          <w:color w:val="000000"/>
          <w:sz w:val="22"/>
          <w:szCs w:val="22"/>
        </w:rPr>
        <w:t>September 15, 2008</w:t>
      </w:r>
    </w:p>
    <w:p w14:paraId="15C7838E" w14:textId="77777777" w:rsidR="005654E0" w:rsidRPr="008B3FB4" w:rsidRDefault="005654E0" w:rsidP="005C08F4">
      <w:pPr>
        <w:keepNext/>
        <w:keepLines/>
        <w:widowControl/>
        <w:numPr>
          <w:ilvl w:val="0"/>
          <w:numId w:val="5"/>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 xml:space="preserve">Fertilizer </w:t>
      </w:r>
      <w:r w:rsidRPr="008B3FB4">
        <w:rPr>
          <w:rFonts w:ascii="Arial" w:hAnsi="Arial" w:cs="Arial"/>
          <w:bCs/>
          <w:color w:val="000000"/>
          <w:sz w:val="22"/>
          <w:szCs w:val="22"/>
        </w:rPr>
        <w:tab/>
      </w:r>
    </w:p>
    <w:p w14:paraId="220E9B5B" w14:textId="77777777" w:rsidR="005654E0" w:rsidRPr="00A0364C" w:rsidRDefault="005654E0" w:rsidP="005C08F4">
      <w:pPr>
        <w:keepNext/>
        <w:keepLines/>
        <w:widowControl/>
        <w:numPr>
          <w:ilvl w:val="0"/>
          <w:numId w:val="5"/>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256AB173" w14:textId="77777777" w:rsidR="005654E0" w:rsidRPr="00A0364C"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092655E2" w14:textId="77777777" w:rsidR="005654E0" w:rsidRDefault="005654E0" w:rsidP="005C08F4">
      <w:pPr>
        <w:tabs>
          <w:tab w:val="left" w:pos="0"/>
        </w:tabs>
        <w:suppressAutoHyphens/>
        <w:spacing w:line="240" w:lineRule="atLeast"/>
        <w:rPr>
          <w:rFonts w:ascii="Arial" w:hAnsi="Arial" w:cs="Arial"/>
          <w:bCs/>
          <w:color w:val="000000"/>
          <w:sz w:val="22"/>
          <w:szCs w:val="22"/>
        </w:rPr>
      </w:pPr>
    </w:p>
    <w:p w14:paraId="1EB96F0F"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4AE64F84"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u w:val="single"/>
        </w:rPr>
      </w:pPr>
    </w:p>
    <w:p w14:paraId="00855638" w14:textId="77777777" w:rsidR="005654E0" w:rsidRDefault="005654E0" w:rsidP="00A94F6B">
      <w:pPr>
        <w:rPr>
          <w:rFonts w:ascii="Arial" w:hAnsi="Arial" w:cs="Arial"/>
          <w:sz w:val="22"/>
          <w:szCs w:val="22"/>
        </w:rPr>
      </w:pPr>
      <w:r w:rsidRPr="00D03224">
        <w:rPr>
          <w:rFonts w:ascii="Arial" w:hAnsi="Arial" w:cs="Arial"/>
          <w:bCs/>
          <w:color w:val="000000"/>
          <w:sz w:val="22"/>
          <w:szCs w:val="22"/>
        </w:rPr>
        <w:t xml:space="preserve">Regulations:  </w:t>
      </w:r>
      <w:hyperlink r:id="rId25" w:history="1">
        <w:r w:rsidRPr="0039514C">
          <w:rPr>
            <w:rStyle w:val="Hyperlink"/>
            <w:rFonts w:ascii="Arial" w:hAnsi="Arial" w:cs="Arial"/>
            <w:sz w:val="22"/>
            <w:szCs w:val="22"/>
          </w:rPr>
          <w:t>http://www.biopreferred.gov/ProposedAndFinalRegulations.aspx</w:t>
        </w:r>
      </w:hyperlink>
    </w:p>
    <w:p w14:paraId="16495EF7" w14:textId="77777777" w:rsidR="005654E0" w:rsidRPr="00D03224" w:rsidRDefault="005654E0" w:rsidP="00A94F6B">
      <w:pPr>
        <w:keepNext/>
        <w:keepLines/>
        <w:tabs>
          <w:tab w:val="left" w:pos="360"/>
        </w:tabs>
        <w:suppressAutoHyphens/>
        <w:spacing w:line="240" w:lineRule="atLeast"/>
        <w:ind w:left="360" w:hanging="360"/>
        <w:rPr>
          <w:rFonts w:ascii="Arial" w:hAnsi="Arial" w:cs="Arial"/>
          <w:b/>
          <w:bCs/>
          <w:color w:val="000000"/>
          <w:sz w:val="22"/>
          <w:szCs w:val="22"/>
        </w:rPr>
      </w:pPr>
      <w:r w:rsidRPr="00D03224">
        <w:rPr>
          <w:rFonts w:ascii="Arial" w:hAnsi="Arial" w:cs="Arial"/>
          <w:sz w:val="22"/>
          <w:szCs w:val="22"/>
        </w:rPr>
        <w:t>*</w:t>
      </w:r>
      <w:r>
        <w:rPr>
          <w:rFonts w:ascii="Arial" w:hAnsi="Arial" w:cs="Arial"/>
          <w:sz w:val="22"/>
          <w:szCs w:val="22"/>
        </w:rPr>
        <w:tab/>
      </w:r>
      <w:r w:rsidRPr="00D03224">
        <w:rPr>
          <w:rFonts w:ascii="Arial" w:hAnsi="Arial" w:cs="Arial"/>
          <w:sz w:val="22"/>
          <w:szCs w:val="22"/>
        </w:rPr>
        <w:t xml:space="preserve"> May overlap with recycled content requirements.  Recycled content requirements have precedence.</w:t>
      </w:r>
    </w:p>
    <w:p w14:paraId="17CCDB30"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29017AEC"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Begin Specifying in Contracts and Other Purchasing Vehicles by Jun 11, 2014</w:t>
      </w:r>
    </w:p>
    <w:p w14:paraId="38D56D97" w14:textId="77777777" w:rsidR="005654E0" w:rsidRDefault="005654E0" w:rsidP="00ED17CD">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A94F6B">
        <w:rPr>
          <w:rFonts w:ascii="Arial" w:hAnsi="Arial" w:cs="Arial"/>
          <w:bCs/>
          <w:color w:val="000000"/>
          <w:sz w:val="22"/>
          <w:szCs w:val="22"/>
        </w:rPr>
        <w:t>http://www.biopreferred.gov/files/Round_10_Final_Rule.pdf</w:t>
      </w:r>
      <w:r>
        <w:rPr>
          <w:rFonts w:ascii="Arial" w:hAnsi="Arial" w:cs="Arial"/>
          <w:b/>
          <w:bCs/>
          <w:color w:val="000000"/>
          <w:sz w:val="22"/>
          <w:szCs w:val="22"/>
        </w:rPr>
        <w:t>)</w:t>
      </w:r>
    </w:p>
    <w:p w14:paraId="6ED9FE60"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Cleaners/Solvents</w:t>
      </w:r>
    </w:p>
    <w:p w14:paraId="3C009A2B"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Aircraft – 48%</w:t>
      </w:r>
    </w:p>
    <w:p w14:paraId="7E272FAB"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Boat – 38%</w:t>
      </w:r>
      <w:r w:rsidRPr="00324128">
        <w:rPr>
          <w:rFonts w:ascii="Arial" w:hAnsi="Arial" w:cs="Arial"/>
          <w:b/>
          <w:sz w:val="22"/>
          <w:szCs w:val="22"/>
        </w:rPr>
        <w:t xml:space="preserve"> </w:t>
      </w:r>
    </w:p>
    <w:p w14:paraId="405CC156"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Corrosion removers – 71%</w:t>
      </w:r>
    </w:p>
    <w:p w14:paraId="4171D0CA"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(not stainless steel) – 56%</w:t>
      </w:r>
    </w:p>
    <w:p w14:paraId="4663B956"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Metal cleaners for stainless steel – 75%</w:t>
      </w:r>
    </w:p>
    <w:p w14:paraId="7AC9FDEB"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drain maintenance – 45%</w:t>
      </w:r>
      <w:r w:rsidRPr="00324128">
        <w:rPr>
          <w:rFonts w:ascii="Arial" w:hAnsi="Arial" w:cs="Arial"/>
          <w:b/>
          <w:sz w:val="22"/>
          <w:szCs w:val="22"/>
        </w:rPr>
        <w:t xml:space="preserve"> </w:t>
      </w:r>
    </w:p>
    <w:p w14:paraId="321F0CDE"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Microbial general cleaners – 50%</w:t>
      </w:r>
    </w:p>
    <w:p w14:paraId="6C3D7B16"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Microbial </w:t>
      </w:r>
      <w:proofErr w:type="gramStart"/>
      <w:r w:rsidRPr="00324128">
        <w:rPr>
          <w:rFonts w:ascii="Arial" w:hAnsi="Arial" w:cs="Arial"/>
          <w:sz w:val="22"/>
          <w:szCs w:val="22"/>
        </w:rPr>
        <w:t>waste water</w:t>
      </w:r>
      <w:proofErr w:type="gramEnd"/>
      <w:r w:rsidRPr="00324128">
        <w:rPr>
          <w:rFonts w:ascii="Arial" w:hAnsi="Arial" w:cs="Arial"/>
          <w:sz w:val="22"/>
          <w:szCs w:val="22"/>
        </w:rPr>
        <w:t xml:space="preserve"> maintenance – 44%</w:t>
      </w:r>
    </w:p>
    <w:p w14:paraId="0DA7DE0D"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Composite Panels</w:t>
      </w:r>
    </w:p>
    <w:p w14:paraId="7BFE514A"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Countertops – 89%</w:t>
      </w:r>
    </w:p>
    <w:p w14:paraId="66818967"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Fleet</w:t>
      </w:r>
    </w:p>
    <w:p w14:paraId="128128A3"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 xml:space="preserve">Auto care products </w:t>
      </w:r>
      <w:r w:rsidRPr="0027470A">
        <w:rPr>
          <w:rFonts w:ascii="Arial" w:hAnsi="Arial" w:cs="Arial"/>
          <w:sz w:val="22"/>
          <w:szCs w:val="22"/>
        </w:rPr>
        <w:t xml:space="preserve">(buffing compound, degreaser, interior cleaners, leather care products, polish, soap, </w:t>
      </w:r>
      <w:proofErr w:type="gramStart"/>
      <w:r w:rsidRPr="0027470A">
        <w:rPr>
          <w:rFonts w:ascii="Arial" w:hAnsi="Arial" w:cs="Arial"/>
          <w:sz w:val="22"/>
          <w:szCs w:val="22"/>
        </w:rPr>
        <w:t>tire</w:t>
      </w:r>
      <w:proofErr w:type="gramEnd"/>
      <w:r w:rsidRPr="0027470A">
        <w:rPr>
          <w:rFonts w:ascii="Arial" w:hAnsi="Arial" w:cs="Arial"/>
          <w:sz w:val="22"/>
          <w:szCs w:val="22"/>
        </w:rPr>
        <w:t xml:space="preserve"> and wheel cleaners wax</w:t>
      </w:r>
      <w:r w:rsidRPr="00324128">
        <w:rPr>
          <w:rFonts w:ascii="Arial" w:hAnsi="Arial" w:cs="Arial"/>
          <w:sz w:val="22"/>
          <w:szCs w:val="22"/>
        </w:rPr>
        <w:t>) – 75%</w:t>
      </w:r>
    </w:p>
    <w:p w14:paraId="00009E21"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Gasoline fuel additives – 92%</w:t>
      </w:r>
    </w:p>
    <w:p w14:paraId="32BF1235"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Lubricants</w:t>
      </w:r>
    </w:p>
    <w:p w14:paraId="672A5A43"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*Engine crankcase oil (4-cycle &amp; diesel) – 25%</w:t>
      </w:r>
    </w:p>
    <w:p w14:paraId="5ED5B041" w14:textId="77777777" w:rsidR="005654E0" w:rsidRPr="00324128" w:rsidRDefault="005654E0" w:rsidP="008151CE">
      <w:pPr>
        <w:widowControl/>
        <w:numPr>
          <w:ilvl w:val="1"/>
          <w:numId w:val="17"/>
        </w:numPr>
        <w:tabs>
          <w:tab w:val="clear" w:pos="1080"/>
          <w:tab w:val="num" w:pos="354"/>
        </w:tabs>
        <w:autoSpaceDE/>
        <w:autoSpaceDN/>
        <w:adjustRightInd/>
        <w:ind w:left="354" w:hanging="180"/>
        <w:rPr>
          <w:rFonts w:ascii="Arial" w:hAnsi="Arial" w:cs="Arial"/>
          <w:b/>
          <w:sz w:val="22"/>
          <w:szCs w:val="22"/>
        </w:rPr>
      </w:pPr>
      <w:r w:rsidRPr="00324128">
        <w:rPr>
          <w:rFonts w:ascii="Arial" w:hAnsi="Arial" w:cs="Arial"/>
          <w:sz w:val="22"/>
          <w:szCs w:val="22"/>
        </w:rPr>
        <w:t>Water bearing turbine oil – 46%</w:t>
      </w:r>
    </w:p>
    <w:p w14:paraId="46D78761" w14:textId="77777777" w:rsidR="005654E0" w:rsidRPr="00324128" w:rsidRDefault="005654E0" w:rsidP="008151CE">
      <w:pPr>
        <w:widowControl/>
        <w:numPr>
          <w:ilvl w:val="0"/>
          <w:numId w:val="17"/>
        </w:numPr>
        <w:tabs>
          <w:tab w:val="clear" w:pos="360"/>
          <w:tab w:val="num" w:pos="174"/>
        </w:tabs>
        <w:autoSpaceDE/>
        <w:autoSpaceDN/>
        <w:adjustRightInd/>
        <w:ind w:left="174" w:hanging="174"/>
        <w:rPr>
          <w:rFonts w:ascii="Arial" w:hAnsi="Arial" w:cs="Arial"/>
          <w:b/>
          <w:sz w:val="22"/>
          <w:szCs w:val="22"/>
        </w:rPr>
      </w:pPr>
      <w:r w:rsidRPr="00324128">
        <w:rPr>
          <w:rFonts w:ascii="Arial" w:hAnsi="Arial" w:cs="Arial"/>
          <w:sz w:val="22"/>
          <w:szCs w:val="22"/>
        </w:rPr>
        <w:t>Operations</w:t>
      </w:r>
    </w:p>
    <w:p w14:paraId="55715EF1" w14:textId="77777777" w:rsidR="005654E0" w:rsidRPr="00CD65EA" w:rsidRDefault="005654E0" w:rsidP="008151CE">
      <w:pPr>
        <w:widowControl/>
        <w:numPr>
          <w:ilvl w:val="1"/>
          <w:numId w:val="17"/>
        </w:numPr>
        <w:tabs>
          <w:tab w:val="clear" w:pos="1080"/>
          <w:tab w:val="num" w:pos="450"/>
        </w:tabs>
        <w:autoSpaceDE/>
        <w:autoSpaceDN/>
        <w:adjustRightInd/>
        <w:ind w:hanging="900"/>
        <w:rPr>
          <w:rFonts w:ascii="Arial" w:hAnsi="Arial" w:cs="Arial"/>
          <w:b/>
          <w:sz w:val="22"/>
          <w:szCs w:val="22"/>
        </w:rPr>
      </w:pPr>
      <w:r>
        <w:rPr>
          <w:rFonts w:ascii="Arial" w:hAnsi="Arial" w:cs="Arial"/>
          <w:sz w:val="22"/>
          <w:szCs w:val="22"/>
        </w:rPr>
        <w:t>Paint remover – 41%</w:t>
      </w:r>
    </w:p>
    <w:p w14:paraId="7954210F" w14:textId="77777777" w:rsidR="005654E0" w:rsidRPr="00324128" w:rsidRDefault="005654E0" w:rsidP="00CD65EA">
      <w:pPr>
        <w:widowControl/>
        <w:autoSpaceDE/>
        <w:autoSpaceDN/>
        <w:adjustRightInd/>
        <w:ind w:left="180"/>
        <w:rPr>
          <w:rFonts w:ascii="Arial" w:hAnsi="Arial" w:cs="Arial"/>
          <w:b/>
          <w:sz w:val="22"/>
          <w:szCs w:val="22"/>
        </w:rPr>
      </w:pPr>
    </w:p>
    <w:p w14:paraId="2B8530AA"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Nov 19, 2013</w:t>
      </w:r>
    </w:p>
    <w:p w14:paraId="2FA8B91C"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Pr="003F0B20">
        <w:rPr>
          <w:rFonts w:ascii="Arial" w:hAnsi="Arial" w:cs="Arial"/>
          <w:bCs/>
          <w:color w:val="000000"/>
          <w:sz w:val="22"/>
          <w:szCs w:val="22"/>
        </w:rPr>
        <w:t>http://www.regulations.gov/#!documentDetail;D=OPPM_FRDOC_0001-0002</w:t>
      </w:r>
      <w:r>
        <w:rPr>
          <w:rFonts w:ascii="Arial" w:hAnsi="Arial" w:cs="Arial"/>
          <w:b/>
          <w:bCs/>
          <w:color w:val="000000"/>
          <w:sz w:val="22"/>
          <w:szCs w:val="22"/>
        </w:rPr>
        <w:t>)</w:t>
      </w:r>
    </w:p>
    <w:p w14:paraId="76D2285B"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77632C4F"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CLEANERS/SOLVENTS/CUSTODIAL</w:t>
      </w:r>
    </w:p>
    <w:p w14:paraId="32A7B947" w14:textId="77777777" w:rsidR="005654E0" w:rsidRPr="00BD4604" w:rsidRDefault="005654E0" w:rsidP="008151CE">
      <w:pPr>
        <w:widowControl/>
        <w:numPr>
          <w:ilvl w:val="0"/>
          <w:numId w:val="4"/>
        </w:numPr>
        <w:tabs>
          <w:tab w:val="clear" w:pos="360"/>
          <w:tab w:val="num" w:pos="180"/>
        </w:tabs>
        <w:suppressAutoHyphens/>
        <w:autoSpaceDE/>
        <w:autoSpaceDN/>
        <w:adjustRightInd/>
        <w:ind w:left="180" w:hanging="180"/>
        <w:rPr>
          <w:rFonts w:ascii="Arial" w:hAnsi="Arial" w:cs="Arial"/>
        </w:rPr>
      </w:pPr>
      <w:r w:rsidRPr="00BD4604">
        <w:rPr>
          <w:rFonts w:ascii="Arial" w:hAnsi="Arial" w:cs="Arial"/>
        </w:rPr>
        <w:t>Specialty precision cleaners &amp; solvents – 56%</w:t>
      </w:r>
    </w:p>
    <w:p w14:paraId="677BA5E4"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0D981883"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GROUNDS/LANDSCAPING</w:t>
      </w:r>
    </w:p>
    <w:p w14:paraId="1EF116A9" w14:textId="77777777" w:rsidR="005654E0" w:rsidRPr="00CF2FDC" w:rsidRDefault="005654E0" w:rsidP="008151CE">
      <w:pPr>
        <w:widowControl/>
        <w:numPr>
          <w:ilvl w:val="0"/>
          <w:numId w:val="16"/>
        </w:numPr>
        <w:tabs>
          <w:tab w:val="clear" w:pos="720"/>
          <w:tab w:val="left" w:pos="0"/>
          <w:tab w:val="left" w:pos="90"/>
          <w:tab w:val="num" w:pos="180"/>
        </w:tabs>
        <w:suppressAutoHyphens/>
        <w:spacing w:line="240" w:lineRule="atLeast"/>
        <w:ind w:left="180" w:hanging="180"/>
        <w:rPr>
          <w:rFonts w:ascii="Arial" w:hAnsi="Arial" w:cs="Arial"/>
          <w:b/>
          <w:bCs/>
          <w:color w:val="000000"/>
          <w:sz w:val="22"/>
          <w:szCs w:val="22"/>
        </w:rPr>
      </w:pPr>
      <w:r w:rsidRPr="00CF2FDC">
        <w:rPr>
          <w:rFonts w:ascii="Arial" w:hAnsi="Arial" w:cs="Arial"/>
        </w:rPr>
        <w:t>Dethatcher products – 87%</w:t>
      </w:r>
    </w:p>
    <w:p w14:paraId="21FF064C"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p>
    <w:p w14:paraId="4FA14E3A" w14:textId="77777777" w:rsidR="005654E0" w:rsidRDefault="005654E0" w:rsidP="00AA2503">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OPERATIONS/FLEET</w:t>
      </w:r>
    </w:p>
    <w:p w14:paraId="7A42DEE2" w14:textId="77777777" w:rsidR="005654E0" w:rsidRPr="00CF2FDC" w:rsidRDefault="005654E0" w:rsidP="008151CE">
      <w:pPr>
        <w:widowControl/>
        <w:numPr>
          <w:ilvl w:val="0"/>
          <w:numId w:val="16"/>
        </w:numPr>
        <w:tabs>
          <w:tab w:val="clear" w:pos="720"/>
          <w:tab w:val="num" w:pos="180"/>
        </w:tabs>
        <w:suppressAutoHyphens/>
        <w:spacing w:line="240" w:lineRule="atLeast"/>
        <w:ind w:left="180" w:hanging="180"/>
        <w:rPr>
          <w:rFonts w:ascii="Arial" w:hAnsi="Arial" w:cs="Arial"/>
          <w:bCs/>
          <w:color w:val="000000"/>
          <w:sz w:val="22"/>
          <w:szCs w:val="22"/>
        </w:rPr>
      </w:pPr>
      <w:r w:rsidRPr="00CF2FDC">
        <w:rPr>
          <w:rFonts w:ascii="Arial" w:hAnsi="Arial" w:cs="Arial"/>
        </w:rPr>
        <w:t>Fuel conditioners – 64%</w:t>
      </w:r>
    </w:p>
    <w:p w14:paraId="726D7FCE" w14:textId="77777777" w:rsidR="005654E0" w:rsidRDefault="005654E0" w:rsidP="00CC4B6A">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lastRenderedPageBreak/>
        <w:t>MISCELLANEOUS</w:t>
      </w:r>
    </w:p>
    <w:p w14:paraId="6DCCFDD7" w14:textId="77777777" w:rsidR="005654E0" w:rsidRPr="00CF2FDC" w:rsidRDefault="005654E0" w:rsidP="00CC4B6A">
      <w:pPr>
        <w:keepNext/>
        <w:keepLines/>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Agricultural spray ad</w:t>
      </w:r>
      <w:r>
        <w:rPr>
          <w:rFonts w:ascii="Arial" w:hAnsi="Arial" w:cs="Arial"/>
        </w:rPr>
        <w:t>juvants (</w:t>
      </w:r>
      <w:r w:rsidRPr="00CF2FDC">
        <w:rPr>
          <w:rFonts w:ascii="Arial" w:hAnsi="Arial" w:cs="Arial"/>
        </w:rPr>
        <w:t>improve effectiveness of pesticides, herbicides) – 50%</w:t>
      </w:r>
    </w:p>
    <w:p w14:paraId="6C33129F" w14:textId="77777777" w:rsidR="005654E0" w:rsidRPr="00CF2FDC" w:rsidRDefault="005654E0" w:rsidP="00CC4B6A">
      <w:pPr>
        <w:keepNext/>
        <w:keepLines/>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Animal cleaning products – 57%</w:t>
      </w:r>
    </w:p>
    <w:p w14:paraId="7E5E3ECA"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Deodorants – 73%</w:t>
      </w:r>
    </w:p>
    <w:p w14:paraId="009BD448"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Leather, vinyl, rubber care products – 55%</w:t>
      </w:r>
    </w:p>
    <w:p w14:paraId="752B7C3C"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Lotions and moisturizers – 59%</w:t>
      </w:r>
    </w:p>
    <w:p w14:paraId="2049FED7"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Shaving products – 92%</w:t>
      </w:r>
    </w:p>
    <w:p w14:paraId="51C2327B"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Sun care products – 53%</w:t>
      </w:r>
    </w:p>
    <w:p w14:paraId="22177140" w14:textId="77777777" w:rsidR="005654E0" w:rsidRPr="00CF2FDC" w:rsidRDefault="005654E0" w:rsidP="008151CE">
      <w:pPr>
        <w:widowControl/>
        <w:numPr>
          <w:ilvl w:val="0"/>
          <w:numId w:val="15"/>
        </w:numPr>
        <w:tabs>
          <w:tab w:val="clear" w:pos="360"/>
          <w:tab w:val="num" w:pos="174"/>
        </w:tabs>
        <w:autoSpaceDE/>
        <w:autoSpaceDN/>
        <w:adjustRightInd/>
        <w:ind w:left="174" w:hanging="174"/>
        <w:rPr>
          <w:rFonts w:ascii="Arial" w:hAnsi="Arial" w:cs="Arial"/>
          <w:b/>
        </w:rPr>
      </w:pPr>
      <w:r w:rsidRPr="00CF2FDC">
        <w:rPr>
          <w:rFonts w:ascii="Arial" w:hAnsi="Arial" w:cs="Arial"/>
        </w:rPr>
        <w:t>Wastewater systems coatings – 47%</w:t>
      </w:r>
    </w:p>
    <w:p w14:paraId="7860728C" w14:textId="77777777" w:rsidR="005654E0" w:rsidRPr="00ED17CD" w:rsidRDefault="005654E0" w:rsidP="008151CE">
      <w:pPr>
        <w:widowControl/>
        <w:numPr>
          <w:ilvl w:val="0"/>
          <w:numId w:val="15"/>
        </w:numPr>
        <w:tabs>
          <w:tab w:val="clear" w:pos="360"/>
          <w:tab w:val="num" w:pos="174"/>
        </w:tabs>
        <w:autoSpaceDE/>
        <w:autoSpaceDN/>
        <w:adjustRightInd/>
        <w:ind w:left="174" w:hanging="174"/>
        <w:rPr>
          <w:b/>
        </w:rPr>
      </w:pPr>
      <w:r w:rsidRPr="00CF2FDC">
        <w:rPr>
          <w:rFonts w:ascii="Arial" w:hAnsi="Arial" w:cs="Arial"/>
        </w:rPr>
        <w:t xml:space="preserve">Water clarifying agents </w:t>
      </w:r>
      <w:proofErr w:type="gramStart"/>
      <w:r w:rsidRPr="00CF2FDC">
        <w:rPr>
          <w:rFonts w:ascii="Arial" w:hAnsi="Arial" w:cs="Arial"/>
        </w:rPr>
        <w:t>-  92</w:t>
      </w:r>
      <w:proofErr w:type="gramEnd"/>
      <w:r w:rsidRPr="00CF2FDC">
        <w:rPr>
          <w:rFonts w:ascii="Arial" w:hAnsi="Arial" w:cs="Arial"/>
        </w:rPr>
        <w:t>%</w:t>
      </w:r>
    </w:p>
    <w:p w14:paraId="27175DF2"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67BD4C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April 4, 2013</w:t>
      </w:r>
    </w:p>
    <w:p w14:paraId="179E6AD3"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6" w:history="1">
        <w:r w:rsidRPr="007B28DD">
          <w:rPr>
            <w:rStyle w:val="Hyperlink"/>
          </w:rPr>
          <w:t>http://www.biopreferred.gov/files/Round_8_Final_Rule.pdf</w:t>
        </w:r>
      </w:hyperlink>
      <w:r>
        <w:rPr>
          <w:rFonts w:ascii="Arial" w:hAnsi="Arial" w:cs="Arial"/>
          <w:b/>
          <w:bCs/>
          <w:color w:val="000000"/>
          <w:sz w:val="22"/>
          <w:szCs w:val="22"/>
        </w:rPr>
        <w:t>)</w:t>
      </w:r>
    </w:p>
    <w:p w14:paraId="3374F1A7"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286754B5"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Asphalt and tar removers – 80%</w:t>
      </w:r>
    </w:p>
    <w:p w14:paraId="1F2970B5"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Electronic components cleaners – 91%</w:t>
      </w:r>
    </w:p>
    <w:p w14:paraId="13D59823"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Furniture cleaners and protectors – 71%</w:t>
      </w:r>
    </w:p>
    <w:p w14:paraId="043A3C07"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91D8CB1"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CONSTRUCTION</w:t>
      </w:r>
    </w:p>
    <w:p w14:paraId="0DAB4C54"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Asphalt restorers – 68%</w:t>
      </w:r>
    </w:p>
    <w:p w14:paraId="7F9BE6D0"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*Floor coverings (non-carpet) – 91%</w:t>
      </w:r>
    </w:p>
    <w:p w14:paraId="1AF2B186"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 Insulating materials – 74%</w:t>
      </w:r>
    </w:p>
    <w:p w14:paraId="6B91342C"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Wood and concrete stains – 39%</w:t>
      </w:r>
    </w:p>
    <w:p w14:paraId="3C8B7BAA"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4E13F004"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LUBRICANTS</w:t>
      </w:r>
    </w:p>
    <w:p w14:paraId="6DEB9953"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Pneumatic equipment lubricants – 67%</w:t>
      </w:r>
    </w:p>
    <w:p w14:paraId="0265F71F"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CC61E61"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SHIPPING</w:t>
      </w:r>
    </w:p>
    <w:p w14:paraId="778838F8"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*Packing materials – 74%</w:t>
      </w:r>
    </w:p>
    <w:p w14:paraId="3FFE68BF"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E053B89" w14:textId="77777777" w:rsidR="005654E0" w:rsidRPr="0045525B"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MISCELLANEOUS</w:t>
      </w:r>
    </w:p>
    <w:p w14:paraId="49C9A992"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Air fresheners and deodorizers – 97%</w:t>
      </w:r>
    </w:p>
    <w:p w14:paraId="587B25B9"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Blast media – 94%</w:t>
      </w:r>
    </w:p>
    <w:p w14:paraId="07630254"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Candles and wax melts – 88%</w:t>
      </w:r>
    </w:p>
    <w:p w14:paraId="7C5CF501"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Foot care products – 83%</w:t>
      </w:r>
    </w:p>
    <w:p w14:paraId="153012D0" w14:textId="77777777" w:rsidR="005654E0" w:rsidRPr="0045525B" w:rsidRDefault="005654E0" w:rsidP="008151CE">
      <w:pPr>
        <w:widowControl/>
        <w:numPr>
          <w:ilvl w:val="0"/>
          <w:numId w:val="12"/>
        </w:numPr>
        <w:tabs>
          <w:tab w:val="clear" w:pos="360"/>
          <w:tab w:val="num" w:pos="174"/>
        </w:tabs>
        <w:autoSpaceDE/>
        <w:autoSpaceDN/>
        <w:adjustRightInd/>
        <w:ind w:left="174" w:hanging="174"/>
        <w:rPr>
          <w:rFonts w:ascii="Arial" w:hAnsi="Arial" w:cs="Arial"/>
        </w:rPr>
      </w:pPr>
      <w:r w:rsidRPr="0045525B">
        <w:rPr>
          <w:rFonts w:ascii="Arial" w:hAnsi="Arial" w:cs="Arial"/>
        </w:rPr>
        <w:t>Inks</w:t>
      </w:r>
    </w:p>
    <w:p w14:paraId="704E7B51"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Specialty – 66%</w:t>
      </w:r>
    </w:p>
    <w:p w14:paraId="0DDDD6C1"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Sheetfed Color – 67%</w:t>
      </w:r>
    </w:p>
    <w:p w14:paraId="12845533"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Sheetfed Black – 49%</w:t>
      </w:r>
    </w:p>
    <w:p w14:paraId="79C54A02"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Printer toner &lt;25 ppm – 34%</w:t>
      </w:r>
    </w:p>
    <w:p w14:paraId="20B52FAE"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Printer toner =&gt;25 ppm – 20%</w:t>
      </w:r>
    </w:p>
    <w:p w14:paraId="61F2F0EA" w14:textId="77777777" w:rsidR="005654E0" w:rsidRPr="0045525B" w:rsidRDefault="005654E0" w:rsidP="008151CE">
      <w:pPr>
        <w:widowControl/>
        <w:numPr>
          <w:ilvl w:val="1"/>
          <w:numId w:val="12"/>
        </w:numPr>
        <w:tabs>
          <w:tab w:val="clear" w:pos="1440"/>
          <w:tab w:val="num" w:pos="354"/>
        </w:tabs>
        <w:autoSpaceDE/>
        <w:autoSpaceDN/>
        <w:adjustRightInd/>
        <w:ind w:left="354" w:hanging="180"/>
        <w:rPr>
          <w:rFonts w:ascii="Arial" w:hAnsi="Arial" w:cs="Arial"/>
        </w:rPr>
      </w:pPr>
      <w:r w:rsidRPr="0045525B">
        <w:rPr>
          <w:rFonts w:ascii="Arial" w:hAnsi="Arial" w:cs="Arial"/>
        </w:rPr>
        <w:t>News – 32%</w:t>
      </w:r>
    </w:p>
    <w:p w14:paraId="40111E85"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BCCA22A"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July 23, 2012</w:t>
      </w:r>
    </w:p>
    <w:p w14:paraId="24761AE6" w14:textId="77777777" w:rsidR="005654E0" w:rsidRPr="00CC72A6" w:rsidRDefault="005654E0" w:rsidP="005C08F4">
      <w:r>
        <w:rPr>
          <w:rFonts w:ascii="Arial" w:hAnsi="Arial" w:cs="Arial"/>
          <w:b/>
          <w:bCs/>
          <w:color w:val="000000"/>
          <w:sz w:val="22"/>
          <w:szCs w:val="22"/>
        </w:rPr>
        <w:t>(</w:t>
      </w:r>
      <w:r w:rsidRPr="00986928">
        <w:t>http://www.biopreferred.gov/files/Round_7_Final_Rule.pdf?SMSESSION=NO</w:t>
      </w:r>
      <w:r>
        <w:rPr>
          <w:rFonts w:ascii="Arial" w:hAnsi="Arial" w:cs="Arial"/>
          <w:b/>
          <w:bCs/>
          <w:color w:val="000000"/>
          <w:sz w:val="22"/>
          <w:szCs w:val="22"/>
        </w:rPr>
        <w:t>)</w:t>
      </w:r>
    </w:p>
    <w:p w14:paraId="61F2A3EC"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348781AE"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smartTag w:uri="urn:schemas-microsoft-com:office:smarttags" w:element="City">
        <w:smartTag w:uri="urn:schemas-microsoft-com:office:smarttags" w:element="place">
          <w:r w:rsidRPr="005B5993">
            <w:rPr>
              <w:rFonts w:ascii="Arial" w:eastAsia="Batang" w:hAnsi="Arial" w:cs="Arial"/>
              <w:lang w:eastAsia="ko-KR"/>
            </w:rPr>
            <w:t>Bath</w:t>
          </w:r>
        </w:smartTag>
      </w:smartTag>
      <w:r w:rsidRPr="005B5993">
        <w:rPr>
          <w:rFonts w:ascii="Arial" w:eastAsia="Batang" w:hAnsi="Arial" w:cs="Arial"/>
          <w:lang w:eastAsia="ko-KR"/>
        </w:rPr>
        <w:t xml:space="preserve"> products (bar soaps, liquids, gels) – 61%</w:t>
      </w:r>
    </w:p>
    <w:p w14:paraId="4D86CE18"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Bioremediation materials – 86%</w:t>
      </w:r>
    </w:p>
    <w:p w14:paraId="479D5F69"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Concrete and asphalt cleaners – 70%</w:t>
      </w:r>
    </w:p>
    <w:p w14:paraId="7B62202C"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Dishwashing products – 58%</w:t>
      </w:r>
    </w:p>
    <w:p w14:paraId="7E7940CD"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Floor cleaners and protectors – 77%</w:t>
      </w:r>
    </w:p>
    <w:p w14:paraId="0CB7EC64" w14:textId="77777777" w:rsidR="005654E0"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Oven and grill cleaners – 66%</w:t>
      </w:r>
    </w:p>
    <w:p w14:paraId="06F46BCF" w14:textId="77777777" w:rsidR="005654E0" w:rsidRPr="005B5993" w:rsidRDefault="005654E0" w:rsidP="00CC4B6A">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lastRenderedPageBreak/>
        <w:t>CONSTRUCTION</w:t>
      </w:r>
    </w:p>
    <w:p w14:paraId="69D88F81" w14:textId="77777777" w:rsidR="005654E0" w:rsidRPr="005B5993" w:rsidRDefault="005654E0" w:rsidP="00CC4B6A">
      <w:pPr>
        <w:keepNext/>
        <w:keepLines/>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*Paints and coatings – Interior </w:t>
      </w:r>
    </w:p>
    <w:p w14:paraId="3406479E" w14:textId="77777777" w:rsidR="005654E0" w:rsidRPr="005B5993" w:rsidRDefault="005654E0" w:rsidP="00CC4B6A">
      <w:pPr>
        <w:keepNext/>
        <w:keepLines/>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b/>
          <w:lang w:eastAsia="ko-KR"/>
        </w:rPr>
      </w:pPr>
      <w:r w:rsidRPr="005B5993">
        <w:rPr>
          <w:rFonts w:ascii="Arial" w:hAnsi="Arial" w:cs="Arial"/>
        </w:rPr>
        <w:t>Latex, waterborne alkyd paints and coatings – 20%</w:t>
      </w:r>
    </w:p>
    <w:p w14:paraId="6FF6469F" w14:textId="77777777" w:rsidR="005654E0" w:rsidRPr="00A94F6B" w:rsidRDefault="005654E0" w:rsidP="00CC4B6A">
      <w:pPr>
        <w:keepNext/>
        <w:keepLines/>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hAnsi="Arial" w:cs="Arial"/>
        </w:rPr>
        <w:t>Oil-based and solventborne alkyd paints and coatings – 67%</w:t>
      </w:r>
    </w:p>
    <w:p w14:paraId="560033E0" w14:textId="77777777" w:rsidR="005654E0" w:rsidRPr="005B5993" w:rsidRDefault="005654E0" w:rsidP="00A94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rPr>
          <w:rFonts w:ascii="Arial" w:eastAsia="Batang" w:hAnsi="Arial" w:cs="Arial"/>
          <w:lang w:eastAsia="ko-KR"/>
        </w:rPr>
      </w:pPr>
    </w:p>
    <w:p w14:paraId="60D30ACA"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LANDSCAPING</w:t>
      </w:r>
    </w:p>
    <w:p w14:paraId="1B51CF3C" w14:textId="77777777" w:rsidR="005654E0" w:rsidRPr="005B5993" w:rsidRDefault="005654E0" w:rsidP="008151CE">
      <w:pPr>
        <w:keepNext/>
        <w:keepLines/>
        <w:widowControl/>
        <w:numPr>
          <w:ilvl w:val="0"/>
          <w:numId w:val="14"/>
        </w:numPr>
        <w:tabs>
          <w:tab w:val="clear" w:pos="360"/>
          <w:tab w:val="left" w:pos="0"/>
          <w:tab w:val="num" w:pos="180"/>
        </w:tabs>
        <w:suppressAutoHyphens/>
        <w:spacing w:line="240" w:lineRule="atLeast"/>
        <w:rPr>
          <w:rFonts w:ascii="Arial" w:hAnsi="Arial" w:cs="Arial"/>
          <w:bCs/>
          <w:color w:val="000000"/>
          <w:sz w:val="22"/>
          <w:szCs w:val="22"/>
        </w:rPr>
      </w:pPr>
      <w:r w:rsidRPr="005B5993">
        <w:rPr>
          <w:rFonts w:ascii="Arial" w:eastAsia="Batang" w:hAnsi="Arial" w:cs="Arial"/>
          <w:lang w:eastAsia="ko-KR"/>
        </w:rPr>
        <w:t>Compost activators/accelerators – 95%</w:t>
      </w:r>
    </w:p>
    <w:p w14:paraId="2C880132" w14:textId="77777777" w:rsidR="005654E0" w:rsidRPr="005B5993" w:rsidRDefault="005654E0" w:rsidP="008151CE">
      <w:pPr>
        <w:keepNext/>
        <w:keepLines/>
        <w:widowControl/>
        <w:numPr>
          <w:ilvl w:val="0"/>
          <w:numId w:val="14"/>
        </w:numPr>
        <w:tabs>
          <w:tab w:val="clear" w:pos="360"/>
          <w:tab w:val="left" w:pos="0"/>
          <w:tab w:val="num" w:pos="180"/>
        </w:tabs>
        <w:suppressAutoHyphens/>
        <w:spacing w:line="240" w:lineRule="atLeast"/>
        <w:rPr>
          <w:rFonts w:ascii="Arial" w:hAnsi="Arial" w:cs="Arial"/>
          <w:b/>
          <w:bCs/>
          <w:color w:val="000000"/>
          <w:sz w:val="22"/>
          <w:szCs w:val="22"/>
        </w:rPr>
      </w:pPr>
      <w:r w:rsidRPr="005B5993">
        <w:rPr>
          <w:rFonts w:ascii="Arial" w:eastAsia="Batang" w:hAnsi="Arial" w:cs="Arial"/>
          <w:lang w:eastAsia="ko-KR"/>
        </w:rPr>
        <w:t>Erosion control materials – 77%</w:t>
      </w:r>
      <w:r w:rsidRPr="005B5993">
        <w:rPr>
          <w:rFonts w:ascii="Arial" w:eastAsia="Batang" w:hAnsi="Arial" w:cs="Arial"/>
          <w:b/>
          <w:lang w:eastAsia="ko-KR"/>
        </w:rPr>
        <w:t xml:space="preserve"> </w:t>
      </w:r>
    </w:p>
    <w:p w14:paraId="78A2B12E"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4741FA2"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LUBRICANTS</w:t>
      </w:r>
    </w:p>
    <w:p w14:paraId="45EE4F4F"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*Lubricants - Slide way – 74% </w:t>
      </w:r>
    </w:p>
    <w:p w14:paraId="62657226"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68D8FD95"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SHIPPING</w:t>
      </w:r>
    </w:p>
    <w:p w14:paraId="67853EE7"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Thermal shipping containers (insulated containers for shipping temperature sensitive materials)</w:t>
      </w:r>
    </w:p>
    <w:p w14:paraId="7DCB14D5"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Durable – 21%</w:t>
      </w:r>
    </w:p>
    <w:p w14:paraId="72EB2550"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Non-durable – 82%</w:t>
      </w:r>
    </w:p>
    <w:p w14:paraId="42036AAB"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81FFEA9" w14:textId="77777777" w:rsidR="005654E0" w:rsidRPr="005B5993"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MISCELLANEOUS</w:t>
      </w:r>
    </w:p>
    <w:p w14:paraId="1E795963"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b/>
          <w:lang w:eastAsia="ko-KR"/>
        </w:rPr>
      </w:pPr>
      <w:r w:rsidRPr="005B5993">
        <w:rPr>
          <w:rFonts w:ascii="Arial" w:eastAsia="Batang" w:hAnsi="Arial" w:cs="Arial"/>
          <w:b/>
          <w:lang w:eastAsia="ko-KR"/>
        </w:rPr>
        <w:t>Animal repellents – 79%</w:t>
      </w:r>
    </w:p>
    <w:p w14:paraId="3066E316"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Cuts, burns, and abrasions ointments – 84%</w:t>
      </w:r>
    </w:p>
    <w:p w14:paraId="76229EB4" w14:textId="77777777" w:rsidR="005654E0" w:rsidRPr="005B5993" w:rsidRDefault="005654E0" w:rsidP="008151CE">
      <w:pPr>
        <w:widowControl/>
        <w:numPr>
          <w:ilvl w:val="0"/>
          <w:numId w:val="13"/>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Hair care products </w:t>
      </w:r>
    </w:p>
    <w:p w14:paraId="292F45D2" w14:textId="77777777" w:rsidR="005654E0" w:rsidRPr="005B5993"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Shampoos – 66%</w:t>
      </w:r>
    </w:p>
    <w:p w14:paraId="15964875" w14:textId="77777777" w:rsidR="005654E0" w:rsidRDefault="005654E0" w:rsidP="008151CE">
      <w:pPr>
        <w:widowControl/>
        <w:numPr>
          <w:ilvl w:val="1"/>
          <w:numId w:val="13"/>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hAnsi="Arial" w:cs="Arial"/>
          <w:b/>
          <w:bCs/>
          <w:color w:val="000000"/>
          <w:sz w:val="22"/>
          <w:szCs w:val="22"/>
        </w:rPr>
      </w:pPr>
      <w:r w:rsidRPr="005B5993">
        <w:rPr>
          <w:rFonts w:ascii="Arial" w:eastAsia="Batang" w:hAnsi="Arial" w:cs="Arial"/>
          <w:lang w:eastAsia="ko-KR"/>
        </w:rPr>
        <w:t>Conditioners – 78%</w:t>
      </w:r>
    </w:p>
    <w:p w14:paraId="416668B3"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p>
    <w:p w14:paraId="10CB7DB6"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w:t>
      </w:r>
      <w:r>
        <w:rPr>
          <w:rFonts w:ascii="Arial" w:hAnsi="Arial" w:cs="Arial"/>
          <w:b/>
          <w:bCs/>
          <w:color w:val="000000"/>
          <w:sz w:val="22"/>
          <w:szCs w:val="22"/>
        </w:rPr>
        <w:t>by October 18, 2011</w:t>
      </w:r>
    </w:p>
    <w:p w14:paraId="69A26B0F"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7" w:history="1">
        <w:r>
          <w:rPr>
            <w:rStyle w:val="Hyperlink"/>
          </w:rPr>
          <w:t>http://www.biopreferred.gov/files/Round_6_Final_Rule.pdf</w:t>
        </w:r>
      </w:hyperlink>
      <w:r>
        <w:rPr>
          <w:rFonts w:ascii="Arial" w:hAnsi="Arial" w:cs="Arial"/>
          <w:b/>
          <w:bCs/>
          <w:color w:val="000000"/>
          <w:sz w:val="22"/>
          <w:szCs w:val="22"/>
        </w:rPr>
        <w:t>)</w:t>
      </w:r>
    </w:p>
    <w:p w14:paraId="16F20448" w14:textId="77777777" w:rsidR="005654E0" w:rsidRDefault="005654E0" w:rsidP="000B00D5">
      <w:pPr>
        <w:keepNext/>
        <w:keepLines/>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CLEANERS/SOLVENTS</w:t>
      </w:r>
    </w:p>
    <w:p w14:paraId="5D9AEBDC" w14:textId="77777777" w:rsidR="005654E0" w:rsidRPr="001C10D8" w:rsidRDefault="005654E0" w:rsidP="000B00D5">
      <w:pPr>
        <w:keepNext/>
        <w:keepLines/>
        <w:widowControl/>
        <w:numPr>
          <w:ilvl w:val="0"/>
          <w:numId w:val="3"/>
        </w:numPr>
        <w:rPr>
          <w:rFonts w:ascii="Arial" w:eastAsia="Batang" w:hAnsi="Arial" w:cs="Arial"/>
          <w:sz w:val="22"/>
          <w:szCs w:val="22"/>
          <w:lang w:eastAsia="ko-KR"/>
        </w:rPr>
      </w:pPr>
      <w:r w:rsidRPr="001C10D8">
        <w:rPr>
          <w:rFonts w:ascii="Arial" w:eastAsia="Batang" w:hAnsi="Arial" w:cs="Arial"/>
          <w:sz w:val="22"/>
          <w:szCs w:val="22"/>
          <w:lang w:eastAsia="ko-KR"/>
        </w:rPr>
        <w:t>Expanded polystyrene foam recycling products (Products formulated to dissolve EPS foam to reduce the volume of recycled or discarded EPS items) – 90%%</w:t>
      </w:r>
      <w:r w:rsidRPr="00984537">
        <w:rPr>
          <w:rFonts w:ascii="Arial" w:eastAsia="Batang" w:hAnsi="Arial" w:cs="Arial"/>
          <w:sz w:val="22"/>
          <w:szCs w:val="22"/>
          <w:lang w:eastAsia="ko-KR"/>
        </w:rPr>
        <w:t xml:space="preserve"> </w:t>
      </w:r>
    </w:p>
    <w:p w14:paraId="1B574F7C" w14:textId="77777777" w:rsidR="005654E0" w:rsidRPr="001C10D8" w:rsidRDefault="005654E0" w:rsidP="008151CE">
      <w:pPr>
        <w:keepNext/>
        <w:keepLines/>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Ink removers and cleaners – 79%</w:t>
      </w:r>
    </w:p>
    <w:p w14:paraId="7F91057C"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798C6426"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COOLANT</w:t>
      </w:r>
    </w:p>
    <w:p w14:paraId="19EAFA9F" w14:textId="77777777" w:rsidR="005654E0" w:rsidRDefault="005654E0" w:rsidP="008151CE">
      <w:pPr>
        <w:widowControl/>
        <w:numPr>
          <w:ilvl w:val="0"/>
          <w:numId w:val="2"/>
        </w:numPr>
        <w:tabs>
          <w:tab w:val="clear" w:pos="720"/>
          <w:tab w:val="num" w:pos="360"/>
        </w:tabs>
        <w:suppressAutoHyphens/>
        <w:spacing w:line="240" w:lineRule="atLeast"/>
        <w:ind w:left="360"/>
        <w:rPr>
          <w:rFonts w:ascii="Arial" w:eastAsia="Batang" w:hAnsi="Arial" w:cs="Arial"/>
          <w:sz w:val="22"/>
          <w:szCs w:val="22"/>
          <w:lang w:eastAsia="ko-KR"/>
        </w:rPr>
      </w:pPr>
      <w:r w:rsidRPr="001C10D8">
        <w:rPr>
          <w:rFonts w:ascii="Arial" w:eastAsia="Batang" w:hAnsi="Arial" w:cs="Arial"/>
          <w:sz w:val="22"/>
          <w:szCs w:val="22"/>
          <w:lang w:eastAsia="ko-KR"/>
        </w:rPr>
        <w:t>Heat transfer fluids (coolants/refrigerants) – 89</w:t>
      </w:r>
      <w:r>
        <w:rPr>
          <w:rFonts w:ascii="Arial" w:eastAsia="Batang" w:hAnsi="Arial" w:cs="Arial"/>
          <w:sz w:val="22"/>
          <w:szCs w:val="22"/>
          <w:lang w:eastAsia="ko-KR"/>
        </w:rPr>
        <w:t>%</w:t>
      </w:r>
    </w:p>
    <w:p w14:paraId="669D6021" w14:textId="77777777" w:rsidR="005654E0" w:rsidRDefault="005654E0" w:rsidP="005C08F4">
      <w:pPr>
        <w:widowControl/>
        <w:tabs>
          <w:tab w:val="left" w:pos="0"/>
        </w:tabs>
        <w:suppressAutoHyphens/>
        <w:spacing w:line="240" w:lineRule="atLeast"/>
        <w:rPr>
          <w:rFonts w:ascii="Arial" w:hAnsi="Arial" w:cs="Arial"/>
          <w:b/>
          <w:bCs/>
          <w:color w:val="000000"/>
          <w:sz w:val="24"/>
          <w:szCs w:val="24"/>
        </w:rPr>
      </w:pPr>
    </w:p>
    <w:p w14:paraId="3E7DBEEF" w14:textId="77777777" w:rsidR="005654E0" w:rsidRPr="00984537" w:rsidRDefault="005654E0"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DISHWARE</w:t>
      </w:r>
    </w:p>
    <w:p w14:paraId="7912B4B5" w14:textId="77777777" w:rsidR="005654E0" w:rsidRDefault="005654E0" w:rsidP="008151CE">
      <w:pPr>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 xml:space="preserve">Disposable tableware (not including cutlery, made </w:t>
      </w:r>
      <w:proofErr w:type="gramStart"/>
      <w:r w:rsidRPr="001C10D8">
        <w:rPr>
          <w:rFonts w:ascii="Arial" w:eastAsia="Batang" w:hAnsi="Arial" w:cs="Arial"/>
          <w:sz w:val="22"/>
          <w:szCs w:val="22"/>
          <w:lang w:eastAsia="ko-KR"/>
        </w:rPr>
        <w:t>from</w:t>
      </w:r>
      <w:proofErr w:type="gramEnd"/>
      <w:r w:rsidRPr="001C10D8">
        <w:rPr>
          <w:rFonts w:ascii="Arial" w:eastAsia="Batang" w:hAnsi="Arial" w:cs="Arial"/>
          <w:sz w:val="22"/>
          <w:szCs w:val="22"/>
          <w:lang w:eastAsia="ko-KR"/>
        </w:rPr>
        <w:t xml:space="preserve"> or coated with plastic resin) – 72%</w:t>
      </w:r>
    </w:p>
    <w:p w14:paraId="5DAB7472" w14:textId="77777777" w:rsidR="005654E0" w:rsidRDefault="005654E0" w:rsidP="005C08F4">
      <w:pPr>
        <w:widowControl/>
        <w:rPr>
          <w:rFonts w:ascii="Arial" w:eastAsia="Batang" w:hAnsi="Arial" w:cs="Arial"/>
          <w:sz w:val="22"/>
          <w:szCs w:val="22"/>
          <w:lang w:eastAsia="ko-KR"/>
        </w:rPr>
      </w:pPr>
    </w:p>
    <w:p w14:paraId="159F1A73" w14:textId="77777777" w:rsidR="005654E0" w:rsidRPr="00984537" w:rsidRDefault="005654E0" w:rsidP="005C08F4">
      <w:pPr>
        <w:widowControl/>
        <w:rPr>
          <w:rFonts w:ascii="Arial" w:eastAsia="Batang" w:hAnsi="Arial" w:cs="Arial"/>
          <w:b/>
          <w:sz w:val="22"/>
          <w:szCs w:val="22"/>
          <w:lang w:eastAsia="ko-KR"/>
        </w:rPr>
      </w:pPr>
      <w:r>
        <w:rPr>
          <w:rFonts w:ascii="Arial" w:eastAsia="Batang" w:hAnsi="Arial" w:cs="Arial"/>
          <w:b/>
          <w:sz w:val="22"/>
          <w:szCs w:val="22"/>
          <w:lang w:eastAsia="ko-KR"/>
        </w:rPr>
        <w:t>LANDSCAPING</w:t>
      </w:r>
    </w:p>
    <w:p w14:paraId="13C669DF" w14:textId="77777777" w:rsidR="005654E0" w:rsidRDefault="005654E0" w:rsidP="008151CE">
      <w:pPr>
        <w:widowControl/>
        <w:numPr>
          <w:ilvl w:val="0"/>
          <w:numId w:val="2"/>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*Mulch and compost materials – 95%</w:t>
      </w:r>
    </w:p>
    <w:p w14:paraId="3DD85D6A" w14:textId="77777777" w:rsidR="005654E0" w:rsidRDefault="005654E0" w:rsidP="005C08F4">
      <w:pPr>
        <w:widowControl/>
        <w:rPr>
          <w:rFonts w:ascii="Arial" w:eastAsia="Batang" w:hAnsi="Arial" w:cs="Arial"/>
          <w:sz w:val="22"/>
          <w:szCs w:val="22"/>
          <w:lang w:eastAsia="ko-KR"/>
        </w:rPr>
      </w:pPr>
    </w:p>
    <w:p w14:paraId="30847756" w14:textId="77777777" w:rsidR="005654E0" w:rsidRPr="00984537" w:rsidRDefault="005654E0" w:rsidP="005C08F4">
      <w:pPr>
        <w:widowControl/>
        <w:suppressLineNumbers/>
        <w:suppressAutoHyphens/>
        <w:rPr>
          <w:rFonts w:ascii="Arial" w:eastAsia="Batang" w:hAnsi="Arial" w:cs="Arial"/>
          <w:b/>
          <w:sz w:val="22"/>
          <w:szCs w:val="22"/>
          <w:lang w:eastAsia="ko-KR"/>
        </w:rPr>
      </w:pPr>
      <w:r>
        <w:rPr>
          <w:rFonts w:ascii="Arial" w:eastAsia="Batang" w:hAnsi="Arial" w:cs="Arial"/>
          <w:b/>
          <w:sz w:val="22"/>
          <w:szCs w:val="22"/>
          <w:lang w:eastAsia="ko-KR"/>
        </w:rPr>
        <w:t>LUBRICANTS</w:t>
      </w:r>
    </w:p>
    <w:p w14:paraId="64E2F130" w14:textId="77777777" w:rsidR="005654E0" w:rsidRPr="001C10D8" w:rsidRDefault="005654E0" w:rsidP="008151CE">
      <w:pPr>
        <w:widowControl/>
        <w:numPr>
          <w:ilvl w:val="0"/>
          <w:numId w:val="2"/>
        </w:numPr>
        <w:suppressLineNumbers/>
        <w:tabs>
          <w:tab w:val="clear" w:pos="720"/>
          <w:tab w:val="num" w:pos="360"/>
        </w:tabs>
        <w:suppressAutoHyphens/>
        <w:ind w:left="360"/>
        <w:rPr>
          <w:rFonts w:ascii="Arial" w:eastAsia="Batang" w:hAnsi="Arial" w:cs="Arial"/>
          <w:sz w:val="22"/>
          <w:szCs w:val="22"/>
          <w:lang w:eastAsia="ko-KR"/>
        </w:rPr>
      </w:pPr>
      <w:r w:rsidRPr="001C10D8">
        <w:rPr>
          <w:rFonts w:ascii="Arial" w:eastAsia="Batang" w:hAnsi="Arial" w:cs="Arial"/>
          <w:sz w:val="22"/>
          <w:szCs w:val="22"/>
          <w:lang w:eastAsia="ko-KR"/>
        </w:rPr>
        <w:t>*Multipurpose lubricants (not greases or task specific lubricants such as cable, chain, gear lubricants) – 88%</w:t>
      </w:r>
    </w:p>
    <w:p w14:paraId="714B9B32" w14:textId="77777777" w:rsidR="005654E0" w:rsidRPr="00984537" w:rsidRDefault="005654E0" w:rsidP="008151CE">
      <w:pPr>
        <w:widowControl/>
        <w:numPr>
          <w:ilvl w:val="0"/>
          <w:numId w:val="2"/>
        </w:numPr>
        <w:suppressLineNumbers/>
        <w:tabs>
          <w:tab w:val="clear" w:pos="720"/>
          <w:tab w:val="left" w:pos="0"/>
          <w:tab w:val="num" w:pos="360"/>
          <w:tab w:val="num" w:pos="1440"/>
        </w:tabs>
        <w:suppressAutoHyphens/>
        <w:spacing w:line="240" w:lineRule="atLeast"/>
        <w:ind w:left="360"/>
        <w:rPr>
          <w:rFonts w:ascii="Arial" w:hAnsi="Arial" w:cs="Arial"/>
          <w:bCs/>
          <w:color w:val="000000"/>
          <w:sz w:val="22"/>
          <w:szCs w:val="22"/>
        </w:rPr>
      </w:pPr>
      <w:r w:rsidRPr="001C10D8">
        <w:rPr>
          <w:rFonts w:ascii="Arial" w:eastAsia="Batang" w:hAnsi="Arial" w:cs="Arial"/>
          <w:sz w:val="22"/>
          <w:szCs w:val="22"/>
          <w:lang w:eastAsia="ko-KR"/>
        </w:rPr>
        <w:t>Turbine drip oils – 87%</w:t>
      </w:r>
    </w:p>
    <w:p w14:paraId="7C8DC86B" w14:textId="77777777" w:rsidR="005654E0" w:rsidRDefault="005654E0" w:rsidP="005C08F4">
      <w:pPr>
        <w:widowControl/>
        <w:suppressLineNumbers/>
        <w:tabs>
          <w:tab w:val="left" w:pos="0"/>
          <w:tab w:val="num" w:pos="1440"/>
        </w:tabs>
        <w:suppressAutoHyphens/>
        <w:spacing w:line="240" w:lineRule="atLeast"/>
        <w:rPr>
          <w:rFonts w:ascii="Arial" w:eastAsia="Batang" w:hAnsi="Arial" w:cs="Arial"/>
          <w:b/>
          <w:sz w:val="22"/>
          <w:szCs w:val="22"/>
          <w:lang w:eastAsia="ko-KR"/>
        </w:rPr>
      </w:pPr>
    </w:p>
    <w:p w14:paraId="664EA96E" w14:textId="77777777" w:rsidR="005654E0" w:rsidRPr="00984537" w:rsidRDefault="005654E0" w:rsidP="005C08F4">
      <w:pPr>
        <w:widowControl/>
        <w:suppressLineNumbers/>
        <w:tabs>
          <w:tab w:val="left" w:pos="0"/>
          <w:tab w:val="num" w:pos="1440"/>
        </w:tabs>
        <w:suppressAutoHyphens/>
        <w:spacing w:line="240" w:lineRule="atLeast"/>
        <w:rPr>
          <w:rFonts w:ascii="Arial" w:hAnsi="Arial" w:cs="Arial"/>
          <w:b/>
          <w:bCs/>
          <w:color w:val="000000"/>
          <w:sz w:val="22"/>
          <w:szCs w:val="22"/>
        </w:rPr>
      </w:pPr>
      <w:r>
        <w:rPr>
          <w:rFonts w:ascii="Arial" w:eastAsia="Batang" w:hAnsi="Arial" w:cs="Arial"/>
          <w:b/>
          <w:sz w:val="22"/>
          <w:szCs w:val="22"/>
          <w:lang w:eastAsia="ko-KR"/>
        </w:rPr>
        <w:t>MISCELLANEOUS</w:t>
      </w:r>
    </w:p>
    <w:p w14:paraId="72C6C4D6" w14:textId="77777777" w:rsidR="005654E0" w:rsidRPr="001C10D8" w:rsidRDefault="005654E0" w:rsidP="008151CE">
      <w:pPr>
        <w:widowControl/>
        <w:numPr>
          <w:ilvl w:val="0"/>
          <w:numId w:val="2"/>
        </w:numPr>
        <w:suppressLineNumbers/>
        <w:tabs>
          <w:tab w:val="clear" w:pos="720"/>
          <w:tab w:val="num" w:pos="180"/>
        </w:tabs>
        <w:suppressAutoHyphens/>
        <w:ind w:left="180" w:hanging="180"/>
        <w:rPr>
          <w:rFonts w:ascii="Arial" w:eastAsia="Batang" w:hAnsi="Arial" w:cs="Arial"/>
          <w:sz w:val="22"/>
          <w:szCs w:val="22"/>
          <w:lang w:eastAsia="ko-KR"/>
        </w:rPr>
      </w:pPr>
      <w:r w:rsidRPr="001C10D8">
        <w:rPr>
          <w:rFonts w:ascii="Arial" w:eastAsia="Batang" w:hAnsi="Arial" w:cs="Arial"/>
          <w:sz w:val="22"/>
          <w:szCs w:val="22"/>
          <w:lang w:eastAsia="ko-KR"/>
        </w:rPr>
        <w:t>Top</w:t>
      </w:r>
      <w:r>
        <w:rPr>
          <w:rFonts w:ascii="Arial" w:eastAsia="Batang" w:hAnsi="Arial" w:cs="Arial"/>
          <w:sz w:val="22"/>
          <w:szCs w:val="22"/>
          <w:lang w:eastAsia="ko-KR"/>
        </w:rPr>
        <w:t>ical pain relief products – 91%</w:t>
      </w:r>
    </w:p>
    <w:p w14:paraId="4E7A4AD0" w14:textId="77777777" w:rsidR="005654E0" w:rsidRDefault="005654E0" w:rsidP="005C08F4">
      <w:pPr>
        <w:widowControl/>
        <w:suppressLineNumbers/>
        <w:tabs>
          <w:tab w:val="left" w:pos="0"/>
        </w:tabs>
        <w:suppressAutoHyphens/>
        <w:spacing w:line="240" w:lineRule="atLeast"/>
        <w:rPr>
          <w:rFonts w:ascii="Arial" w:hAnsi="Arial" w:cs="Arial"/>
          <w:b/>
          <w:bCs/>
          <w:color w:val="000000"/>
          <w:sz w:val="22"/>
          <w:szCs w:val="22"/>
        </w:rPr>
      </w:pPr>
    </w:p>
    <w:p w14:paraId="4494FE2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lastRenderedPageBreak/>
        <w:t xml:space="preserve">Begin </w:t>
      </w:r>
      <w:r>
        <w:rPr>
          <w:rFonts w:ascii="Arial" w:hAnsi="Arial" w:cs="Arial"/>
          <w:b/>
          <w:bCs/>
          <w:color w:val="000000"/>
          <w:sz w:val="22"/>
          <w:szCs w:val="22"/>
        </w:rPr>
        <w:t>Specifying in Contracts and Other Purchasing Vehicles by October 27, 2010</w:t>
      </w:r>
    </w:p>
    <w:p w14:paraId="22E804C7"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8" w:history="1">
        <w:r>
          <w:rPr>
            <w:rStyle w:val="Hyperlink"/>
          </w:rPr>
          <w:t>http://www.biopreferred.gov/files/Round_5_Final_Rule.pdf?SMSESSION=NO</w:t>
        </w:r>
      </w:hyperlink>
      <w:r>
        <w:rPr>
          <w:rFonts w:ascii="Arial" w:hAnsi="Arial" w:cs="Arial"/>
          <w:b/>
          <w:bCs/>
          <w:color w:val="000000"/>
          <w:sz w:val="22"/>
          <w:szCs w:val="22"/>
        </w:rPr>
        <w:t>)</w:t>
      </w:r>
    </w:p>
    <w:p w14:paraId="3A0C0682"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7A627640" w14:textId="77777777" w:rsidR="005654E0" w:rsidRPr="00BD1AE1" w:rsidRDefault="005654E0" w:rsidP="008151CE">
      <w:pPr>
        <w:keepNext/>
        <w:keepLines/>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Food cleaners – 53%</w:t>
      </w:r>
    </w:p>
    <w:p w14:paraId="2E5F6AF7" w14:textId="77777777" w:rsidR="005654E0" w:rsidRPr="00BD1AE1" w:rsidRDefault="005654E0" w:rsidP="008151CE">
      <w:pPr>
        <w:keepNext/>
        <w:keepLines/>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General purpose household cleaners – 39%</w:t>
      </w:r>
    </w:p>
    <w:p w14:paraId="1D9746FF" w14:textId="77777777" w:rsidR="005654E0" w:rsidRPr="00BD1AE1"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Industrial cleaners – 41%</w:t>
      </w:r>
    </w:p>
    <w:p w14:paraId="4F8B6021" w14:textId="77777777" w:rsidR="005654E0" w:rsidRPr="00BD1AE1"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Multipurpose cleaners – 56%</w:t>
      </w:r>
    </w:p>
    <w:p w14:paraId="30F3B45F" w14:textId="77777777" w:rsidR="005654E0" w:rsidRDefault="005654E0" w:rsidP="008151CE">
      <w:pPr>
        <w:widowControl/>
        <w:numPr>
          <w:ilvl w:val="0"/>
          <w:numId w:val="10"/>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Parts wash solutions – 65%</w:t>
      </w:r>
    </w:p>
    <w:p w14:paraId="105B66F3" w14:textId="77777777" w:rsidR="005654E0" w:rsidRPr="00BD1AE1" w:rsidRDefault="005654E0" w:rsidP="00A94F6B">
      <w:pPr>
        <w:widowControl/>
        <w:autoSpaceDE/>
        <w:autoSpaceDN/>
        <w:adjustRightInd/>
        <w:rPr>
          <w:rFonts w:ascii="Arial" w:hAnsi="Arial" w:cs="Arial"/>
          <w:sz w:val="22"/>
          <w:szCs w:val="22"/>
        </w:rPr>
      </w:pPr>
    </w:p>
    <w:p w14:paraId="1D8921DD"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30E4EDDB"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Chain &amp; cable lubricants – 77%</w:t>
      </w:r>
    </w:p>
    <w:p w14:paraId="5985CAD7"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Corrosion preventatives – 53%</w:t>
      </w:r>
    </w:p>
    <w:p w14:paraId="7CC3839A"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Forming lubricants – 68%</w:t>
      </w:r>
    </w:p>
    <w:p w14:paraId="739CA18E" w14:textId="77777777" w:rsidR="005654E0" w:rsidRPr="000A273D" w:rsidRDefault="005654E0" w:rsidP="008151CE">
      <w:pPr>
        <w:widowControl/>
        <w:numPr>
          <w:ilvl w:val="0"/>
          <w:numId w:val="11"/>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*Gear lubricants – 58%</w:t>
      </w:r>
    </w:p>
    <w:p w14:paraId="5AEEB31B"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1259E9A7"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May 14, 2009 except where denoted</w:t>
      </w:r>
    </w:p>
    <w:p w14:paraId="1E657327"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9" w:history="1">
        <w:r>
          <w:rPr>
            <w:rStyle w:val="Hyperlink"/>
          </w:rPr>
          <w:t>http://www.biopreferred.gov/files/Round_2_Final_Rule.pdf?SMSESSION=NO</w:t>
        </w:r>
      </w:hyperlink>
      <w:r>
        <w:rPr>
          <w:rFonts w:ascii="Arial" w:hAnsi="Arial" w:cs="Arial"/>
          <w:b/>
          <w:bCs/>
          <w:color w:val="000000"/>
          <w:sz w:val="22"/>
          <w:szCs w:val="22"/>
        </w:rPr>
        <w:t>)</w:t>
      </w:r>
    </w:p>
    <w:p w14:paraId="34FF5D96"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0" w:history="1">
        <w:r>
          <w:rPr>
            <w:rStyle w:val="Hyperlink"/>
          </w:rPr>
          <w:t>http://www.biopreferred.gov/files/Round_3_Final_Rule.pdf</w:t>
        </w:r>
      </w:hyperlink>
      <w:r>
        <w:rPr>
          <w:rFonts w:ascii="Arial" w:hAnsi="Arial" w:cs="Arial"/>
          <w:b/>
          <w:bCs/>
          <w:color w:val="000000"/>
          <w:sz w:val="22"/>
          <w:szCs w:val="22"/>
        </w:rPr>
        <w:t>)</w:t>
      </w:r>
    </w:p>
    <w:p w14:paraId="43B602BB" w14:textId="77777777" w:rsidR="005654E0" w:rsidRPr="008B3FB4"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1" w:history="1">
        <w:r>
          <w:rPr>
            <w:rStyle w:val="Hyperlink"/>
          </w:rPr>
          <w:t>http://www.biopreferred.gov/files/Round_4_Final_Rule.pdf</w:t>
        </w:r>
      </w:hyperlink>
      <w:r>
        <w:rPr>
          <w:rFonts w:ascii="Arial" w:hAnsi="Arial" w:cs="Arial"/>
          <w:b/>
          <w:bCs/>
          <w:color w:val="000000"/>
          <w:sz w:val="22"/>
          <w:szCs w:val="22"/>
        </w:rPr>
        <w:t>)</w:t>
      </w:r>
    </w:p>
    <w:p w14:paraId="3893A576"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133F7E6E"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05E1FE48"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49E4CC19"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smartTag w:uri="urn:schemas-microsoft-com:office:smarttags" w:element="City">
        <w:smartTag w:uri="urn:schemas-microsoft-com:office:smarttags" w:element="place">
          <w:r w:rsidRPr="00D03224">
            <w:rPr>
              <w:rFonts w:ascii="Arial" w:hAnsi="Arial" w:cs="Arial"/>
              <w:color w:val="000000"/>
              <w:sz w:val="22"/>
              <w:szCs w:val="22"/>
            </w:rPr>
            <w:t>Bath</w:t>
          </w:r>
        </w:smartTag>
      </w:smartTag>
      <w:r w:rsidRPr="00D03224">
        <w:rPr>
          <w:rFonts w:ascii="Arial" w:hAnsi="Arial" w:cs="Arial"/>
          <w:color w:val="000000"/>
          <w:sz w:val="22"/>
          <w:szCs w:val="22"/>
        </w:rPr>
        <w:t xml:space="preserve">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6976C0E8" w14:textId="77777777" w:rsidR="005654E0" w:rsidRPr="00D03224" w:rsidRDefault="005654E0" w:rsidP="008151CE">
      <w:pPr>
        <w:widowControl/>
        <w:numPr>
          <w:ilvl w:val="0"/>
          <w:numId w:val="7"/>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0BD37EB8"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4BB104AD"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610D44A7"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550F9268"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51709485"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66FE8C01" w14:textId="77777777" w:rsidR="005654E0" w:rsidRPr="00D03224" w:rsidRDefault="005654E0" w:rsidP="008151CE">
      <w:pPr>
        <w:keepNext/>
        <w:keepLines/>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4E4DEC76"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1E754C80"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150497FB"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6C47249D" w14:textId="77777777" w:rsidR="005654E0" w:rsidRPr="00D03224" w:rsidRDefault="005654E0" w:rsidP="008151CE">
      <w:pPr>
        <w:widowControl/>
        <w:numPr>
          <w:ilvl w:val="1"/>
          <w:numId w:val="7"/>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0054903A" w14:textId="77777777" w:rsidR="005654E0" w:rsidRPr="00D03224" w:rsidRDefault="005654E0" w:rsidP="008151CE">
      <w:pPr>
        <w:widowControl/>
        <w:numPr>
          <w:ilvl w:val="1"/>
          <w:numId w:val="7"/>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472DB7D8"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3FF2AAD8"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5B90EC5F" w14:textId="77777777" w:rsidR="005654E0" w:rsidRPr="00D03224" w:rsidRDefault="005654E0" w:rsidP="008151CE">
      <w:pPr>
        <w:widowControl/>
        <w:numPr>
          <w:ilvl w:val="0"/>
          <w:numId w:val="9"/>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61C8D26D" w14:textId="77777777" w:rsidR="005654E0" w:rsidRPr="00D03224" w:rsidRDefault="005654E0" w:rsidP="005C08F4">
      <w:pPr>
        <w:widowControl/>
        <w:numPr>
          <w:ilvl w:val="0"/>
          <w:numId w:val="9"/>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703D783C"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013A916F"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3EE9F7B6"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30D0D74A"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56DFEC7A"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677FDFCE" w14:textId="77777777" w:rsidR="005654E0" w:rsidRPr="00D03224" w:rsidRDefault="005654E0" w:rsidP="008151CE">
      <w:pPr>
        <w:widowControl/>
        <w:numPr>
          <w:ilvl w:val="1"/>
          <w:numId w:val="7"/>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2FB9D9B9" w14:textId="77777777" w:rsidR="005654E0" w:rsidRPr="00B86332" w:rsidRDefault="005654E0" w:rsidP="008151CE">
      <w:pPr>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07E259AA" w14:textId="77777777" w:rsidR="005654E0" w:rsidRPr="00D03224" w:rsidRDefault="005654E0" w:rsidP="005C08F4">
      <w:pPr>
        <w:widowControl/>
        <w:autoSpaceDE/>
        <w:autoSpaceDN/>
        <w:adjustRightInd/>
        <w:rPr>
          <w:rFonts w:ascii="Arial" w:hAnsi="Arial" w:cs="Arial"/>
          <w:sz w:val="22"/>
          <w:szCs w:val="22"/>
        </w:rPr>
      </w:pPr>
    </w:p>
    <w:p w14:paraId="11967EDD" w14:textId="77777777" w:rsidR="005654E0" w:rsidRPr="00434883" w:rsidRDefault="005654E0"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lastRenderedPageBreak/>
        <w:t>DISHWARE</w:t>
      </w:r>
    </w:p>
    <w:p w14:paraId="558DAF4A" w14:textId="77777777" w:rsidR="005654E0" w:rsidRPr="00D03224" w:rsidRDefault="005654E0" w:rsidP="008151CE">
      <w:pPr>
        <w:keepNext/>
        <w:keepLines/>
        <w:widowControl/>
        <w:numPr>
          <w:ilvl w:val="0"/>
          <w:numId w:val="8"/>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378A7CE7" w14:textId="77777777" w:rsidR="005654E0" w:rsidRPr="00D03224" w:rsidRDefault="005654E0" w:rsidP="008151CE">
      <w:pPr>
        <w:keepNext/>
        <w:keepLines/>
        <w:widowControl/>
        <w:numPr>
          <w:ilvl w:val="0"/>
          <w:numId w:val="8"/>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56E68DA5"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65D4EA13" w14:textId="77777777" w:rsidR="005654E0" w:rsidRPr="00434883" w:rsidRDefault="005654E0" w:rsidP="001A330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3424D3C3"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03DCB929"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45B7FACA" w14:textId="77777777" w:rsidR="005654E0" w:rsidRPr="00D03224" w:rsidRDefault="005654E0" w:rsidP="008151CE">
      <w:pPr>
        <w:widowControl/>
        <w:numPr>
          <w:ilvl w:val="0"/>
          <w:numId w:val="8"/>
        </w:numPr>
        <w:tabs>
          <w:tab w:val="clear" w:pos="360"/>
          <w:tab w:val="num" w:pos="174"/>
        </w:tabs>
        <w:suppressAutoHyphens/>
        <w:autoSpaceDE/>
        <w:autoSpaceDN/>
        <w:adjustRightInd/>
        <w:ind w:left="174" w:hanging="174"/>
        <w:rPr>
          <w:rFonts w:ascii="Arial" w:hAnsi="Arial" w:cs="Arial"/>
          <w:sz w:val="22"/>
          <w:szCs w:val="22"/>
        </w:rPr>
      </w:pPr>
      <w:r w:rsidRPr="00D03224">
        <w:rPr>
          <w:rFonts w:ascii="Arial" w:hAnsi="Arial" w:cs="Arial"/>
          <w:sz w:val="22"/>
          <w:szCs w:val="22"/>
        </w:rPr>
        <w:t>Greases</w:t>
      </w:r>
    </w:p>
    <w:p w14:paraId="3E1CE742"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75E09A94"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4497042B"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7087CEBE"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Pr>
          <w:rFonts w:ascii="Arial" w:hAnsi="Arial" w:cs="Arial"/>
          <w:sz w:val="22"/>
          <w:szCs w:val="22"/>
        </w:rPr>
        <w:t>Truck – 71%</w:t>
      </w:r>
    </w:p>
    <w:p w14:paraId="25134929" w14:textId="77777777" w:rsidR="005654E0" w:rsidRPr="00D03224" w:rsidRDefault="005654E0" w:rsidP="008151CE">
      <w:pPr>
        <w:widowControl/>
        <w:numPr>
          <w:ilvl w:val="1"/>
          <w:numId w:val="8"/>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6FEA605D" w14:textId="77777777" w:rsidR="005654E0" w:rsidRPr="00D03224" w:rsidRDefault="005654E0" w:rsidP="008151CE">
      <w:pPr>
        <w:widowControl/>
        <w:numPr>
          <w:ilvl w:val="0"/>
          <w:numId w:val="7"/>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0D7FD204"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7BA88B3D"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0BF28E50"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High performance soluble, semi-synthetic, synthetic – 40%</w:t>
      </w:r>
    </w:p>
    <w:p w14:paraId="734A3CF2" w14:textId="77777777" w:rsidR="005654E0" w:rsidRDefault="005654E0" w:rsidP="005C08F4">
      <w:pPr>
        <w:widowControl/>
        <w:tabs>
          <w:tab w:val="left" w:pos="174"/>
        </w:tabs>
        <w:suppressAutoHyphens/>
        <w:autoSpaceDE/>
        <w:autoSpaceDN/>
        <w:adjustRightInd/>
        <w:rPr>
          <w:rFonts w:ascii="Arial" w:hAnsi="Arial" w:cs="Arial"/>
          <w:b/>
          <w:color w:val="000000"/>
          <w:sz w:val="22"/>
          <w:szCs w:val="22"/>
        </w:rPr>
      </w:pPr>
    </w:p>
    <w:p w14:paraId="0210FE5D" w14:textId="77777777" w:rsidR="005654E0" w:rsidRPr="00434883" w:rsidRDefault="005654E0"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60FADF5E" w14:textId="77777777" w:rsidR="005654E0" w:rsidRPr="00D03224" w:rsidRDefault="005654E0" w:rsidP="008151CE">
      <w:pPr>
        <w:widowControl/>
        <w:numPr>
          <w:ilvl w:val="0"/>
          <w:numId w:val="7"/>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13581217"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34BAA6EA" w14:textId="77777777" w:rsidR="005654E0" w:rsidRPr="00D03224" w:rsidRDefault="005654E0" w:rsidP="008151CE">
      <w:pPr>
        <w:widowControl/>
        <w:numPr>
          <w:ilvl w:val="1"/>
          <w:numId w:val="7"/>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77A23F70" w14:textId="77777777" w:rsidR="005654E0" w:rsidRPr="00D03224" w:rsidRDefault="005654E0" w:rsidP="005C08F4">
      <w:pPr>
        <w:widowControl/>
        <w:tabs>
          <w:tab w:val="left" w:pos="174"/>
        </w:tabs>
        <w:suppressAutoHyphens/>
        <w:autoSpaceDE/>
        <w:autoSpaceDN/>
        <w:adjustRightInd/>
        <w:rPr>
          <w:rFonts w:ascii="Arial" w:hAnsi="Arial" w:cs="Arial"/>
          <w:color w:val="000000"/>
          <w:sz w:val="22"/>
          <w:szCs w:val="22"/>
        </w:rPr>
      </w:pPr>
    </w:p>
    <w:p w14:paraId="2668A320" w14:textId="77777777" w:rsidR="005654E0" w:rsidRPr="00434883" w:rsidRDefault="005654E0" w:rsidP="00B858B5">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1746CAC9" w14:textId="77777777" w:rsidR="005654E0" w:rsidRPr="00D03224" w:rsidRDefault="005654E0" w:rsidP="008151CE">
      <w:pPr>
        <w:keepNext/>
        <w:keepLines/>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se de-icers – 93%</w:t>
      </w:r>
    </w:p>
    <w:p w14:paraId="11DE316D" w14:textId="77777777" w:rsidR="005654E0" w:rsidRPr="00D03224" w:rsidRDefault="005654E0" w:rsidP="008151CE">
      <w:pPr>
        <w:keepNext/>
        <w:keepLines/>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141AE31D"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66879212" w14:textId="77777777" w:rsidR="005654E0" w:rsidRPr="00D03224" w:rsidRDefault="005654E0" w:rsidP="008151CE">
      <w:pPr>
        <w:keepNext/>
        <w:keepLines/>
        <w:widowControl/>
        <w:numPr>
          <w:ilvl w:val="0"/>
          <w:numId w:val="8"/>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79FBA1C4"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4579C541" w14:textId="77777777" w:rsidR="005654E0" w:rsidRPr="00D03224" w:rsidRDefault="005654E0" w:rsidP="008151CE">
      <w:pPr>
        <w:keepNext/>
        <w:keepLines/>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6B911B90" w14:textId="77777777" w:rsidR="005654E0" w:rsidRPr="00D03224" w:rsidRDefault="005654E0" w:rsidP="008151CE">
      <w:pPr>
        <w:widowControl/>
        <w:numPr>
          <w:ilvl w:val="0"/>
          <w:numId w:val="8"/>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38DB520F" w14:textId="77777777" w:rsidR="005654E0" w:rsidRPr="00D03224" w:rsidRDefault="005654E0" w:rsidP="008151CE">
      <w:pPr>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Synthetic esterbased transformer fluids – 66%</w:t>
      </w:r>
    </w:p>
    <w:p w14:paraId="50E7CEE8" w14:textId="77777777" w:rsidR="005654E0" w:rsidRPr="00D03224" w:rsidRDefault="005654E0" w:rsidP="008151CE">
      <w:pPr>
        <w:widowControl/>
        <w:numPr>
          <w:ilvl w:val="1"/>
          <w:numId w:val="8"/>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67F982BB" w14:textId="77777777" w:rsidR="005654E0" w:rsidRPr="00D03224" w:rsidRDefault="005654E0" w:rsidP="008151CE">
      <w:pPr>
        <w:widowControl/>
        <w:numPr>
          <w:ilvl w:val="0"/>
          <w:numId w:val="7"/>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6A1921B6"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612F44E4" w14:textId="77777777" w:rsidR="005654E0" w:rsidRPr="00D03224" w:rsidRDefault="005654E0" w:rsidP="008151CE">
      <w:pPr>
        <w:widowControl/>
        <w:numPr>
          <w:ilvl w:val="0"/>
          <w:numId w:val="7"/>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6D72CFBE"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p>
    <w:p w14:paraId="6898A1F5" w14:textId="77777777" w:rsidR="005654E0" w:rsidRDefault="005654E0" w:rsidP="005C08F4">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March 16, 2007 except where denoted</w:t>
      </w:r>
    </w:p>
    <w:p w14:paraId="428A309C" w14:textId="77777777" w:rsidR="005654E0" w:rsidRPr="008B3FB4" w:rsidRDefault="005654E0" w:rsidP="005C08F4">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32" w:history="1">
        <w:r>
          <w:rPr>
            <w:rStyle w:val="Hyperlink"/>
          </w:rPr>
          <w:t>http://www.biopreferred.gov/files/Round_1_Final_Rule.pdf</w:t>
        </w:r>
      </w:hyperlink>
      <w:r>
        <w:rPr>
          <w:rFonts w:ascii="Arial" w:hAnsi="Arial" w:cs="Arial"/>
          <w:b/>
          <w:bCs/>
          <w:color w:val="000000"/>
          <w:sz w:val="22"/>
          <w:szCs w:val="22"/>
        </w:rPr>
        <w:t>)</w:t>
      </w:r>
    </w:p>
    <w:p w14:paraId="4A77AD22" w14:textId="77777777" w:rsidR="005654E0" w:rsidRDefault="005654E0" w:rsidP="008151CE">
      <w:pPr>
        <w:keepNext/>
        <w:keepLines/>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6C39D0BC" w14:textId="77777777" w:rsidR="005654E0" w:rsidRDefault="005654E0" w:rsidP="008151CE">
      <w:pPr>
        <w:keepNext/>
        <w:keepLines/>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01099EE8"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6921DF41"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537EAA90" w14:textId="77777777" w:rsidR="005654E0"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bookmarkStart w:id="0" w:name="OLE_LINK416"/>
      <w:bookmarkStart w:id="1" w:name="OLE_LINK417"/>
      <w:r>
        <w:rPr>
          <w:rFonts w:ascii="Arial" w:hAnsi="Arial" w:cs="Arial"/>
          <w:bCs/>
          <w:color w:val="000000"/>
          <w:sz w:val="22"/>
          <w:szCs w:val="22"/>
        </w:rPr>
        <w:t xml:space="preserve">Bedding, bed linens, towels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0"/>
    <w:bookmarkEnd w:id="1"/>
    <w:p w14:paraId="3D623579" w14:textId="77777777" w:rsidR="005654E0" w:rsidRPr="00F740C1" w:rsidRDefault="005654E0" w:rsidP="008151CE">
      <w:pPr>
        <w:numPr>
          <w:ilvl w:val="0"/>
          <w:numId w:val="6"/>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7BAA30A8"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lastRenderedPageBreak/>
        <w:t>SOURCES OF INFORMATION</w:t>
      </w:r>
      <w:r>
        <w:rPr>
          <w:rFonts w:ascii="Arial" w:hAnsi="Arial" w:cs="Arial"/>
          <w:b/>
          <w:bCs/>
          <w:color w:val="000000"/>
          <w:sz w:val="24"/>
          <w:szCs w:val="24"/>
          <w:u w:val="single"/>
        </w:rPr>
        <w:t xml:space="preserve"> </w:t>
      </w:r>
    </w:p>
    <w:p w14:paraId="4B1984BB"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2D05E2C2"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Pr>
          <w:rFonts w:ascii="Arial" w:hAnsi="Arial" w:cs="Arial"/>
          <w:b/>
          <w:bCs/>
          <w:color w:val="000000"/>
          <w:sz w:val="22"/>
          <w:szCs w:val="22"/>
        </w:rPr>
        <w:t>Sustainable Acquisition</w:t>
      </w:r>
      <w:r w:rsidRPr="00443427">
        <w:rPr>
          <w:rFonts w:ascii="Arial" w:hAnsi="Arial" w:cs="Arial"/>
          <w:b/>
          <w:bCs/>
          <w:color w:val="000000"/>
          <w:sz w:val="22"/>
          <w:szCs w:val="22"/>
        </w:rPr>
        <w:t xml:space="preserve"> Program” website for access</w:t>
      </w:r>
      <w:r w:rsidR="00895A85">
        <w:rPr>
          <w:rFonts w:ascii="Arial" w:hAnsi="Arial" w:cs="Arial"/>
          <w:b/>
          <w:bCs/>
          <w:color w:val="000000"/>
          <w:sz w:val="22"/>
          <w:szCs w:val="22"/>
        </w:rPr>
        <w:t xml:space="preserve"> to</w:t>
      </w:r>
      <w:r w:rsidRPr="00443427">
        <w:rPr>
          <w:rFonts w:ascii="Arial" w:hAnsi="Arial" w:cs="Arial"/>
          <w:b/>
          <w:bCs/>
          <w:color w:val="000000"/>
          <w:sz w:val="22"/>
          <w:szCs w:val="22"/>
        </w:rPr>
        <w:t xml:space="preserve"> </w:t>
      </w:r>
      <w:r w:rsidR="00895A85">
        <w:rPr>
          <w:rFonts w:ascii="Arial" w:hAnsi="Arial" w:cs="Arial"/>
          <w:b/>
          <w:bCs/>
          <w:color w:val="000000"/>
          <w:sz w:val="22"/>
          <w:szCs w:val="22"/>
        </w:rPr>
        <w:t>template language for contracts,</w:t>
      </w:r>
      <w:r w:rsidRPr="00443427">
        <w:rPr>
          <w:rFonts w:ascii="Arial" w:hAnsi="Arial" w:cs="Arial"/>
          <w:b/>
          <w:bCs/>
          <w:color w:val="000000"/>
          <w:sz w:val="22"/>
          <w:szCs w:val="22"/>
        </w:rPr>
        <w:t xml:space="preserve"> teleconference agenda</w:t>
      </w:r>
      <w:r w:rsidR="00895A85">
        <w:rPr>
          <w:rFonts w:ascii="Arial" w:hAnsi="Arial" w:cs="Arial"/>
          <w:b/>
          <w:bCs/>
          <w:color w:val="000000"/>
          <w:sz w:val="22"/>
          <w:szCs w:val="22"/>
        </w:rPr>
        <w:t>s</w:t>
      </w:r>
      <w:r w:rsidRPr="00443427">
        <w:rPr>
          <w:rFonts w:ascii="Arial" w:hAnsi="Arial" w:cs="Arial"/>
          <w:b/>
          <w:bCs/>
          <w:color w:val="000000"/>
          <w:sz w:val="22"/>
          <w:szCs w:val="22"/>
        </w:rPr>
        <w:t xml:space="preserve"> and minutes, and </w:t>
      </w:r>
      <w:r w:rsidR="00895A85">
        <w:rPr>
          <w:rFonts w:ascii="Arial" w:hAnsi="Arial" w:cs="Arial"/>
          <w:b/>
          <w:bCs/>
          <w:color w:val="000000"/>
          <w:sz w:val="22"/>
          <w:szCs w:val="22"/>
        </w:rPr>
        <w:t xml:space="preserve">other </w:t>
      </w:r>
      <w:r w:rsidRPr="00443427">
        <w:rPr>
          <w:rFonts w:ascii="Arial" w:hAnsi="Arial" w:cs="Arial"/>
          <w:b/>
          <w:bCs/>
          <w:color w:val="000000"/>
          <w:sz w:val="22"/>
          <w:szCs w:val="22"/>
        </w:rPr>
        <w:t>sources of helpful information</w:t>
      </w:r>
    </w:p>
    <w:p w14:paraId="55D90ABC" w14:textId="77777777" w:rsidR="005654E0" w:rsidRPr="00443427" w:rsidRDefault="005654E0" w:rsidP="005C08F4">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027DBB79" w14:textId="77777777" w:rsidR="005654E0" w:rsidRPr="00C73B16" w:rsidRDefault="005654E0" w:rsidP="005C08F4">
      <w:pPr>
        <w:rPr>
          <w:rFonts w:ascii="Arial" w:eastAsia="Batang" w:hAnsi="Arial" w:cs="Arial"/>
          <w:bCs/>
          <w:sz w:val="22"/>
          <w:szCs w:val="22"/>
          <w:lang w:eastAsia="ko-KR"/>
        </w:rPr>
      </w:pPr>
      <w:hyperlink r:id="rId33" w:history="1">
        <w:r w:rsidRPr="00C73B16">
          <w:rPr>
            <w:rStyle w:val="Hyperlink"/>
            <w:rFonts w:ascii="Arial" w:eastAsia="Batang" w:hAnsi="Arial" w:cs="Arial"/>
            <w:bCs/>
            <w:color w:val="auto"/>
            <w:sz w:val="22"/>
            <w:szCs w:val="22"/>
            <w:lang w:eastAsia="ko-KR"/>
          </w:rPr>
          <w:t>http://www.fedcenter.gov/sustainableacquisition</w:t>
        </w:r>
      </w:hyperlink>
    </w:p>
    <w:p w14:paraId="2C8DB706" w14:textId="77777777" w:rsidR="00895A85" w:rsidRDefault="00895A85" w:rsidP="005C08F4">
      <w:pPr>
        <w:widowControl/>
        <w:tabs>
          <w:tab w:val="left" w:pos="0"/>
        </w:tabs>
        <w:suppressAutoHyphens/>
        <w:spacing w:line="240" w:lineRule="atLeast"/>
        <w:rPr>
          <w:rFonts w:ascii="Arial" w:hAnsi="Arial" w:cs="Arial"/>
          <w:b/>
          <w:bCs/>
          <w:color w:val="000000"/>
          <w:sz w:val="22"/>
          <w:szCs w:val="22"/>
        </w:rPr>
      </w:pPr>
    </w:p>
    <w:p w14:paraId="53B31F26"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Acquisition - Buying Green</w:t>
      </w:r>
    </w:p>
    <w:p w14:paraId="19BEC79A" w14:textId="77777777" w:rsidR="005654E0" w:rsidRDefault="005654E0" w:rsidP="005C08F4">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46FC2DC5" w14:textId="77777777" w:rsidR="005654E0" w:rsidRPr="00796323" w:rsidRDefault="005654E0" w:rsidP="005C08F4">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5374BBB4"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4051B9C3"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1A5051B9"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165BDE8E"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Compilation of Designated Products</w:t>
      </w:r>
    </w:p>
    <w:p w14:paraId="5D75B7D7" w14:textId="77777777" w:rsidR="005654E0" w:rsidRDefault="005654E0"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General Services Administration</w:t>
      </w:r>
    </w:p>
    <w:p w14:paraId="081A8D2C" w14:textId="77777777" w:rsidR="005654E0" w:rsidRPr="00C66F6A" w:rsidRDefault="005654E0" w:rsidP="005C08F4">
      <w:pPr>
        <w:keepNext/>
        <w:keepLines/>
        <w:widowControl/>
        <w:tabs>
          <w:tab w:val="left" w:pos="0"/>
        </w:tabs>
        <w:suppressAutoHyphens/>
        <w:spacing w:line="240" w:lineRule="atLeast"/>
        <w:rPr>
          <w:rFonts w:ascii="Arial" w:hAnsi="Arial" w:cs="Arial"/>
          <w:bCs/>
          <w:color w:val="000000"/>
          <w:sz w:val="22"/>
          <w:szCs w:val="22"/>
        </w:rPr>
      </w:pPr>
      <w:hyperlink r:id="rId34" w:history="1">
        <w:r w:rsidRPr="00796F35">
          <w:rPr>
            <w:rStyle w:val="Hyperlink"/>
            <w:rFonts w:ascii="Arial" w:hAnsi="Arial" w:cs="Arial"/>
            <w:color w:val="auto"/>
            <w:sz w:val="22"/>
            <w:szCs w:val="22"/>
          </w:rPr>
          <w:t>http://www.sftool.gov/Account/LogOn?ReturnUrl=%2fImplement</w:t>
        </w:r>
      </w:hyperlink>
    </w:p>
    <w:p w14:paraId="7DA69132"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7A1D1E8D"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Priority Products</w:t>
      </w:r>
    </w:p>
    <w:p w14:paraId="4A29FCEF" w14:textId="77777777" w:rsidR="001B6749" w:rsidRDefault="001B6749" w:rsidP="005C08F4">
      <w:pPr>
        <w:keepNext/>
        <w:keepLines/>
        <w:widowControl/>
        <w:tabs>
          <w:tab w:val="left" w:pos="0"/>
        </w:tabs>
        <w:suppressAutoHyphens/>
        <w:spacing w:line="240" w:lineRule="atLeast"/>
        <w:rPr>
          <w:rFonts w:ascii="Arial" w:hAnsi="Arial" w:cs="Arial"/>
          <w:bCs/>
          <w:color w:val="000000"/>
          <w:sz w:val="22"/>
          <w:szCs w:val="22"/>
        </w:rPr>
      </w:pPr>
      <w:smartTag w:uri="urn:schemas-microsoft-com:office:smarttags" w:element="country-region">
        <w:smartTag w:uri="urn:schemas-microsoft-com:office:smarttags" w:element="place">
          <w:r>
            <w:rPr>
              <w:rFonts w:ascii="Arial" w:hAnsi="Arial" w:cs="Arial"/>
              <w:bCs/>
              <w:color w:val="000000"/>
              <w:sz w:val="22"/>
              <w:szCs w:val="22"/>
            </w:rPr>
            <w:t>U.S.</w:t>
          </w:r>
        </w:smartTag>
      </w:smartTag>
      <w:r>
        <w:rPr>
          <w:rFonts w:ascii="Arial" w:hAnsi="Arial" w:cs="Arial"/>
          <w:bCs/>
          <w:color w:val="000000"/>
          <w:sz w:val="22"/>
          <w:szCs w:val="22"/>
        </w:rPr>
        <w:t xml:space="preserve"> Department of Energy</w:t>
      </w:r>
    </w:p>
    <w:p w14:paraId="47D94473" w14:textId="77777777" w:rsidR="001B6749" w:rsidRPr="00611576" w:rsidRDefault="001B6749" w:rsidP="001B6749">
      <w:pPr>
        <w:widowControl/>
        <w:tabs>
          <w:tab w:val="left" w:pos="0"/>
        </w:tabs>
        <w:suppressAutoHyphens/>
        <w:spacing w:line="240" w:lineRule="atLeast"/>
        <w:rPr>
          <w:rFonts w:ascii="Arial" w:hAnsi="Arial" w:cs="Arial"/>
          <w:bCs/>
          <w:color w:val="000000"/>
          <w:sz w:val="22"/>
          <w:szCs w:val="22"/>
        </w:rPr>
      </w:pPr>
      <w:hyperlink r:id="rId35" w:history="1">
        <w:r w:rsidRPr="005A67CC">
          <w:rPr>
            <w:rStyle w:val="Hyperlink"/>
            <w:rFonts w:ascii="Arial" w:hAnsi="Arial" w:cs="Arial"/>
            <w:bCs/>
            <w:sz w:val="22"/>
            <w:szCs w:val="22"/>
          </w:rPr>
          <w:t>http://sftool.gov/green-products/35/greenbuy-program-doe-optional?agencyId=7</w:t>
        </w:r>
      </w:hyperlink>
    </w:p>
    <w:p w14:paraId="7523D1A1" w14:textId="77777777" w:rsidR="001B6749" w:rsidRDefault="001B6749" w:rsidP="005C08F4">
      <w:pPr>
        <w:keepNext/>
        <w:keepLines/>
        <w:widowControl/>
        <w:tabs>
          <w:tab w:val="left" w:pos="0"/>
        </w:tabs>
        <w:suppressAutoHyphens/>
        <w:spacing w:line="240" w:lineRule="atLeast"/>
        <w:rPr>
          <w:rFonts w:ascii="Arial" w:hAnsi="Arial" w:cs="Arial"/>
          <w:b/>
          <w:bCs/>
          <w:color w:val="000000"/>
          <w:sz w:val="22"/>
          <w:szCs w:val="22"/>
        </w:rPr>
      </w:pPr>
    </w:p>
    <w:p w14:paraId="7A2E163B" w14:textId="77777777" w:rsidR="005654E0" w:rsidRPr="00074A32" w:rsidRDefault="005654E0"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5517C24E"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0B860155"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36" w:history="1">
        <w:r w:rsidRPr="00FE2567">
          <w:rPr>
            <w:rStyle w:val="Hyperlink"/>
            <w:rFonts w:ascii="Arial" w:hAnsi="Arial" w:cs="Arial"/>
            <w:sz w:val="22"/>
            <w:szCs w:val="22"/>
          </w:rPr>
          <w:t>http://yosemite1.epa.gov/oppt/eppstand2.nsf</w:t>
        </w:r>
      </w:hyperlink>
    </w:p>
    <w:p w14:paraId="2EEDC8EF" w14:textId="77777777" w:rsidR="005654E0" w:rsidRPr="00074FEC" w:rsidRDefault="005654E0" w:rsidP="009C45A7">
      <w:pPr>
        <w:widowControl/>
        <w:tabs>
          <w:tab w:val="left" w:pos="0"/>
        </w:tabs>
        <w:suppressAutoHyphens/>
        <w:spacing w:line="240" w:lineRule="atLeast"/>
        <w:rPr>
          <w:rFonts w:ascii="Arial" w:hAnsi="Arial" w:cs="Arial"/>
          <w:color w:val="00007F"/>
          <w:sz w:val="22"/>
          <w:szCs w:val="22"/>
          <w:u w:val="single"/>
        </w:rPr>
      </w:pPr>
    </w:p>
    <w:p w14:paraId="7342555C"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52D190C6"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Energy</w:t>
      </w:r>
    </w:p>
    <w:p w14:paraId="4CABDA90"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hyperlink r:id="rId37" w:history="1">
        <w:r w:rsidRPr="00643C0B">
          <w:rPr>
            <w:rStyle w:val="Hyperlink"/>
            <w:rFonts w:ascii="Arial" w:hAnsi="Arial" w:cs="Arial"/>
            <w:sz w:val="22"/>
            <w:szCs w:val="22"/>
          </w:rPr>
          <w:t>http://www1.eere.energy.gov/femp/program/fedfleet_management.html</w:t>
        </w:r>
      </w:hyperlink>
    </w:p>
    <w:p w14:paraId="77ECAFF5" w14:textId="77777777" w:rsidR="005654E0" w:rsidRPr="002F6C38" w:rsidRDefault="005654E0" w:rsidP="009C45A7">
      <w:pPr>
        <w:widowControl/>
        <w:tabs>
          <w:tab w:val="left" w:pos="0"/>
        </w:tabs>
        <w:suppressAutoHyphens/>
        <w:spacing w:line="240" w:lineRule="atLeast"/>
        <w:rPr>
          <w:rFonts w:ascii="Arial" w:hAnsi="Arial" w:cs="Arial"/>
          <w:color w:val="00007F"/>
          <w:sz w:val="22"/>
          <w:szCs w:val="22"/>
          <w:u w:val="single"/>
        </w:rPr>
      </w:pPr>
    </w:p>
    <w:p w14:paraId="4E274E8D"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54FD5D80" w14:textId="77777777" w:rsidR="005654E0" w:rsidRPr="00074A32" w:rsidRDefault="005654E0" w:rsidP="009C45A7">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Department of Agriculture</w:t>
      </w:r>
    </w:p>
    <w:bookmarkStart w:id="2" w:name="OLE_LINK4"/>
    <w:bookmarkEnd w:id="2"/>
    <w:p w14:paraId="16F8CF05" w14:textId="77777777" w:rsidR="005654E0" w:rsidRDefault="005654E0" w:rsidP="009C45A7">
      <w:pPr>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622AAC49" w14:textId="77777777" w:rsidR="005654E0" w:rsidRPr="0095379D" w:rsidRDefault="005654E0" w:rsidP="005C08F4">
      <w:pPr>
        <w:keepNext/>
        <w:keepLines/>
        <w:widowControl/>
        <w:tabs>
          <w:tab w:val="left" w:pos="0"/>
        </w:tabs>
        <w:suppressAutoHyphens/>
        <w:spacing w:line="240" w:lineRule="atLeast"/>
        <w:rPr>
          <w:rFonts w:ascii="Arial" w:hAnsi="Arial" w:cs="Arial"/>
          <w:color w:val="00007F"/>
          <w:sz w:val="22"/>
          <w:szCs w:val="22"/>
          <w:u w:val="single"/>
        </w:rPr>
      </w:pPr>
    </w:p>
    <w:p w14:paraId="1A205293"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650C9403" w14:textId="77777777" w:rsidR="005654E0" w:rsidRPr="00EA0134" w:rsidRDefault="005654E0" w:rsidP="005C08F4">
      <w:pPr>
        <w:widowControl/>
        <w:rPr>
          <w:rFonts w:ascii="Arial" w:hAnsi="Arial" w:cs="Arial"/>
          <w:bCs/>
          <w:sz w:val="22"/>
          <w:szCs w:val="22"/>
        </w:rPr>
      </w:pPr>
      <w:smartTag w:uri="urn:schemas-microsoft-com:office:smarttags" w:element="place">
        <w:smartTag w:uri="urn:schemas-microsoft-com:office:smarttags" w:element="PlaceName">
          <w:r w:rsidRPr="00EA0134">
            <w:rPr>
              <w:rFonts w:ascii="Arial" w:hAnsi="Arial" w:cs="Arial"/>
              <w:bCs/>
              <w:sz w:val="22"/>
              <w:szCs w:val="22"/>
            </w:rPr>
            <w:t>Whole</w:t>
          </w:r>
        </w:smartTag>
        <w:r w:rsidRPr="00EA0134">
          <w:rPr>
            <w:rFonts w:ascii="Arial" w:hAnsi="Arial" w:cs="Arial"/>
            <w:bCs/>
            <w:sz w:val="22"/>
            <w:szCs w:val="22"/>
          </w:rPr>
          <w:t xml:space="preserve"> </w:t>
        </w:r>
        <w:smartTag w:uri="urn:schemas-microsoft-com:office:smarttags" w:element="PlaceType">
          <w:r w:rsidRPr="00EA0134">
            <w:rPr>
              <w:rFonts w:ascii="Arial" w:hAnsi="Arial" w:cs="Arial"/>
              <w:bCs/>
              <w:sz w:val="22"/>
              <w:szCs w:val="22"/>
            </w:rPr>
            <w:t>Building</w:t>
          </w:r>
        </w:smartTag>
      </w:smartTag>
      <w:r w:rsidRPr="00EA0134">
        <w:rPr>
          <w:rFonts w:ascii="Arial" w:hAnsi="Arial" w:cs="Arial"/>
          <w:bCs/>
          <w:sz w:val="22"/>
          <w:szCs w:val="22"/>
        </w:rPr>
        <w:t xml:space="preserve"> Design Guide -- Technical Guidance for Implementing the</w:t>
      </w:r>
    </w:p>
    <w:p w14:paraId="2E97234A"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77318C72" w14:textId="77777777" w:rsidR="005654E0" w:rsidRDefault="005654E0" w:rsidP="005C08F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42E5E4F4" w14:textId="77777777" w:rsidR="005654E0" w:rsidRPr="00EA0134" w:rsidRDefault="005654E0" w:rsidP="005C08F4">
      <w:pPr>
        <w:widowControl/>
        <w:rPr>
          <w:rFonts w:ascii="Arial" w:hAnsi="Arial" w:cs="Arial"/>
          <w:bCs/>
          <w:sz w:val="22"/>
          <w:szCs w:val="22"/>
        </w:rPr>
      </w:pPr>
      <w:r w:rsidRPr="00EA0134">
        <w:rPr>
          <w:rFonts w:ascii="Arial" w:hAnsi="Arial" w:cs="Arial"/>
          <w:bCs/>
          <w:color w:val="0000FF"/>
          <w:sz w:val="22"/>
          <w:szCs w:val="22"/>
          <w:u w:val="single"/>
        </w:rPr>
        <w:t>http://www.wbdg.org/</w:t>
      </w:r>
    </w:p>
    <w:p w14:paraId="088D4214"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2E2CC026" w14:textId="77777777" w:rsidR="005654E0" w:rsidRPr="00EA0134" w:rsidRDefault="005654E0" w:rsidP="005C08F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05D44534" w14:textId="77777777" w:rsidR="005654E0" w:rsidRPr="00EA0134" w:rsidRDefault="005654E0" w:rsidP="005C08F4">
      <w:pPr>
        <w:widowControl/>
        <w:rPr>
          <w:rFonts w:ascii="Arial" w:hAnsi="Arial" w:cs="Arial"/>
          <w:bCs/>
          <w:sz w:val="22"/>
          <w:szCs w:val="22"/>
        </w:rPr>
      </w:pPr>
      <w:hyperlink r:id="rId38" w:history="1">
        <w:r w:rsidRPr="00EA0134">
          <w:rPr>
            <w:rFonts w:ascii="Arial" w:hAnsi="Arial" w:cs="Arial"/>
            <w:bCs/>
            <w:color w:val="0000FF"/>
            <w:sz w:val="22"/>
            <w:szCs w:val="22"/>
            <w:u w:val="single"/>
          </w:rPr>
          <w:t>http://fedgreenspecs.wbdg.org</w:t>
        </w:r>
      </w:hyperlink>
    </w:p>
    <w:p w14:paraId="3B6F95BC" w14:textId="77777777" w:rsidR="005654E0" w:rsidRDefault="005654E0" w:rsidP="005C08F4">
      <w:pPr>
        <w:widowControl/>
        <w:tabs>
          <w:tab w:val="left" w:pos="0"/>
        </w:tabs>
        <w:suppressAutoHyphens/>
        <w:spacing w:line="240" w:lineRule="atLeast"/>
        <w:rPr>
          <w:rFonts w:ascii="Arial" w:hAnsi="Arial" w:cs="Arial"/>
          <w:b/>
          <w:bCs/>
          <w:color w:val="000000"/>
          <w:sz w:val="22"/>
          <w:szCs w:val="22"/>
        </w:rPr>
      </w:pPr>
    </w:p>
    <w:p w14:paraId="42D02FD4"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47C7AC62"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522D19AC" w14:textId="77777777" w:rsidR="005654E0" w:rsidRDefault="005654E0" w:rsidP="00D9500E">
      <w:pPr>
        <w:widowControl/>
        <w:tabs>
          <w:tab w:val="left" w:pos="0"/>
        </w:tabs>
        <w:suppressAutoHyphens/>
        <w:spacing w:line="240" w:lineRule="atLeast"/>
        <w:rPr>
          <w:rFonts w:ascii="Arial" w:hAnsi="Arial" w:cs="Arial"/>
          <w:color w:val="000000"/>
          <w:sz w:val="22"/>
          <w:szCs w:val="22"/>
        </w:rPr>
      </w:pPr>
      <w:hyperlink r:id="rId39" w:history="1">
        <w:r w:rsidRPr="000A1A3E">
          <w:rPr>
            <w:rStyle w:val="Hyperlink"/>
            <w:rFonts w:ascii="Arial" w:hAnsi="Arial" w:cs="Arial"/>
            <w:sz w:val="22"/>
            <w:szCs w:val="22"/>
          </w:rPr>
          <w:t>http://www.eere.energy.gov/femp/procurement/</w:t>
        </w:r>
      </w:hyperlink>
    </w:p>
    <w:p w14:paraId="273EAECE" w14:textId="77777777" w:rsidR="005654E0" w:rsidRDefault="005654E0" w:rsidP="00D9500E">
      <w:pPr>
        <w:widowControl/>
        <w:tabs>
          <w:tab w:val="left" w:pos="0"/>
        </w:tabs>
        <w:suppressAutoHyphens/>
        <w:spacing w:line="240" w:lineRule="atLeast"/>
        <w:rPr>
          <w:rFonts w:ascii="Arial" w:hAnsi="Arial" w:cs="Arial"/>
          <w:b/>
          <w:bCs/>
          <w:color w:val="000000"/>
          <w:sz w:val="22"/>
          <w:szCs w:val="22"/>
        </w:rPr>
      </w:pPr>
    </w:p>
    <w:p w14:paraId="2AC4EE14"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5FEE358D" w14:textId="77777777" w:rsidR="005654E0" w:rsidRPr="00074A32" w:rsidRDefault="005654E0" w:rsidP="00D9500E">
      <w:pPr>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 Comprehensive Procurement Guidelines</w:t>
      </w:r>
    </w:p>
    <w:p w14:paraId="50895C94" w14:textId="77777777" w:rsidR="005654E0" w:rsidRDefault="005654E0" w:rsidP="00D9500E">
      <w:pPr>
        <w:widowControl/>
        <w:tabs>
          <w:tab w:val="left" w:pos="0"/>
        </w:tabs>
        <w:suppressAutoHyphens/>
        <w:spacing w:line="240" w:lineRule="atLeast"/>
        <w:rPr>
          <w:rFonts w:ascii="Arial" w:hAnsi="Arial" w:cs="Arial"/>
          <w:color w:val="00007F"/>
          <w:sz w:val="22"/>
          <w:szCs w:val="22"/>
          <w:u w:val="single"/>
        </w:rPr>
      </w:pPr>
      <w:hyperlink r:id="rId40" w:history="1">
        <w:r w:rsidRPr="00817881">
          <w:rPr>
            <w:rStyle w:val="Hyperlink"/>
            <w:rFonts w:ascii="Arial" w:hAnsi="Arial" w:cs="Arial"/>
            <w:sz w:val="22"/>
            <w:szCs w:val="22"/>
          </w:rPr>
          <w:t>http://www.epa.gov/wastes/conserve/tools/cpg/products/index.htm</w:t>
        </w:r>
      </w:hyperlink>
    </w:p>
    <w:p w14:paraId="40B18B5B" w14:textId="77777777" w:rsidR="00DB5F7A" w:rsidRDefault="00DB5F7A" w:rsidP="005C08F4">
      <w:pPr>
        <w:widowControl/>
        <w:tabs>
          <w:tab w:val="left" w:pos="0"/>
        </w:tabs>
        <w:suppressAutoHyphens/>
        <w:spacing w:line="240" w:lineRule="atLeast"/>
        <w:rPr>
          <w:rFonts w:ascii="Arial" w:hAnsi="Arial" w:cs="Arial"/>
          <w:b/>
          <w:bCs/>
          <w:color w:val="000000"/>
          <w:sz w:val="22"/>
          <w:szCs w:val="22"/>
        </w:rPr>
      </w:pPr>
    </w:p>
    <w:p w14:paraId="763C09FB"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lastRenderedPageBreak/>
        <w:t>Substitutes for Ozone-Depleting Products</w:t>
      </w:r>
    </w:p>
    <w:p w14:paraId="7857DFE9" w14:textId="77777777" w:rsidR="005654E0" w:rsidRPr="00074A32" w:rsidRDefault="005654E0" w:rsidP="00DB5F7A">
      <w:pPr>
        <w:keepNext/>
        <w:keepLines/>
        <w:widowControl/>
        <w:tabs>
          <w:tab w:val="left" w:pos="0"/>
        </w:tabs>
        <w:suppressAutoHyphens/>
        <w:spacing w:line="240" w:lineRule="atLeast"/>
        <w:rPr>
          <w:rFonts w:ascii="Arial" w:hAnsi="Arial" w:cs="Arial"/>
          <w:color w:val="000000"/>
          <w:sz w:val="22"/>
          <w:szCs w:val="22"/>
        </w:rPr>
      </w:pPr>
      <w:smartTag w:uri="urn:schemas-microsoft-com:office:smarttags" w:element="country-region">
        <w:smartTag w:uri="urn:schemas-microsoft-com:office:smarttags" w:element="place">
          <w:r w:rsidRPr="00074A32">
            <w:rPr>
              <w:rFonts w:ascii="Arial" w:hAnsi="Arial" w:cs="Arial"/>
              <w:color w:val="000000"/>
              <w:sz w:val="22"/>
              <w:szCs w:val="22"/>
            </w:rPr>
            <w:t>U.S.</w:t>
          </w:r>
        </w:smartTag>
      </w:smartTag>
      <w:r w:rsidRPr="00074A32">
        <w:rPr>
          <w:rFonts w:ascii="Arial" w:hAnsi="Arial" w:cs="Arial"/>
          <w:color w:val="000000"/>
          <w:sz w:val="22"/>
          <w:szCs w:val="22"/>
        </w:rPr>
        <w:t xml:space="preserve"> Environmental Protection Agency</w:t>
      </w:r>
    </w:p>
    <w:p w14:paraId="5E35E60E" w14:textId="77777777" w:rsidR="005654E0" w:rsidRPr="00E21D93" w:rsidRDefault="005654E0" w:rsidP="00DB5F7A">
      <w:pPr>
        <w:keepNext/>
        <w:keepLines/>
        <w:widowControl/>
        <w:tabs>
          <w:tab w:val="left" w:pos="0"/>
        </w:tabs>
        <w:suppressAutoHyphens/>
        <w:spacing w:line="240" w:lineRule="atLeast"/>
        <w:rPr>
          <w:rFonts w:ascii="Arial" w:hAnsi="Arial" w:cs="Arial"/>
          <w:color w:val="00007F"/>
          <w:sz w:val="22"/>
          <w:szCs w:val="22"/>
          <w:u w:val="single"/>
        </w:rPr>
      </w:pPr>
      <w:hyperlink r:id="rId41" w:history="1">
        <w:r w:rsidRPr="00643C0B">
          <w:rPr>
            <w:rStyle w:val="Hyperlink"/>
            <w:rFonts w:ascii="Arial" w:hAnsi="Arial" w:cs="Arial"/>
            <w:sz w:val="22"/>
            <w:szCs w:val="22"/>
          </w:rPr>
          <w:t>http://www.epa.gov/ozone/snap/lists/index.html</w:t>
        </w:r>
      </w:hyperlink>
    </w:p>
    <w:p w14:paraId="54C77D07" w14:textId="77777777" w:rsidR="005654E0" w:rsidRPr="00443427" w:rsidRDefault="005654E0" w:rsidP="005C08F4">
      <w:pPr>
        <w:widowControl/>
        <w:tabs>
          <w:tab w:val="left" w:pos="0"/>
        </w:tabs>
        <w:suppressAutoHyphens/>
        <w:spacing w:line="240" w:lineRule="atLeast"/>
        <w:rPr>
          <w:rFonts w:ascii="Arial" w:hAnsi="Arial" w:cs="Arial"/>
          <w:color w:val="000000"/>
          <w:sz w:val="22"/>
          <w:szCs w:val="22"/>
        </w:rPr>
      </w:pPr>
    </w:p>
    <w:p w14:paraId="04145C80"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i/>
          <w:iCs/>
          <w:color w:val="000000"/>
          <w:sz w:val="28"/>
          <w:szCs w:val="28"/>
        </w:rPr>
        <w:fldChar w:fldCharType="end"/>
      </w:r>
    </w:p>
    <w:p w14:paraId="1C2D3DA5" w14:textId="77777777" w:rsidR="005654E0" w:rsidRPr="00443427" w:rsidRDefault="005654E0" w:rsidP="005C08F4">
      <w:pPr>
        <w:keepNext/>
        <w:keepLines/>
        <w:widowControl/>
        <w:tabs>
          <w:tab w:val="left" w:pos="0"/>
        </w:tabs>
        <w:suppressAutoHyphens/>
        <w:spacing w:line="240" w:lineRule="atLeast"/>
        <w:rPr>
          <w:rFonts w:ascii="Arial" w:hAnsi="Arial" w:cs="Arial"/>
          <w:b/>
          <w:bCs/>
          <w:color w:val="000000"/>
          <w:sz w:val="22"/>
          <w:szCs w:val="22"/>
        </w:rPr>
      </w:pPr>
    </w:p>
    <w:p w14:paraId="0EA29DB0" w14:textId="77777777" w:rsidR="005654E0" w:rsidRDefault="005654E0"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0F882C00"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760CC547"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62F9275B"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42" w:history="1">
        <w:r w:rsidRPr="00A95F28">
          <w:rPr>
            <w:rStyle w:val="Hyperlink"/>
            <w:rFonts w:ascii="Arial" w:hAnsi="Arial" w:cs="Arial"/>
            <w:sz w:val="22"/>
            <w:szCs w:val="22"/>
          </w:rPr>
          <w:t>http://yosemite.epa.gov/oppt/eppstand2.nsf/Pages/Search.html?Open</w:t>
        </w:r>
      </w:hyperlink>
    </w:p>
    <w:p w14:paraId="0B67C3ED"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26D403DC" w14:textId="77777777" w:rsidR="005654E0"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rPr>
      </w:pPr>
      <w:smartTag w:uri="urn:schemas-microsoft-com:office:smarttags" w:element="State">
        <w:smartTag w:uri="urn:schemas-microsoft-com:office:smarttags" w:element="place">
          <w:r>
            <w:rPr>
              <w:rFonts w:ascii="Arial" w:hAnsi="Arial" w:cs="Arial"/>
              <w:color w:val="00007F"/>
              <w:sz w:val="22"/>
              <w:szCs w:val="22"/>
            </w:rPr>
            <w:t>California</w:t>
          </w:r>
        </w:smartTag>
      </w:smartTag>
      <w:r>
        <w:rPr>
          <w:rFonts w:ascii="Arial" w:hAnsi="Arial" w:cs="Arial"/>
          <w:color w:val="00007F"/>
          <w:sz w:val="22"/>
          <w:szCs w:val="22"/>
        </w:rPr>
        <w:t xml:space="preserve"> Carpet Standard</w:t>
      </w:r>
    </w:p>
    <w:p w14:paraId="2EA4E192" w14:textId="77777777" w:rsidR="005654E0" w:rsidRPr="00D97064" w:rsidRDefault="005654E0"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066E5EEE"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533C8F7A"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55590BF1"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542C0779" w14:textId="77777777" w:rsidR="005654E0" w:rsidRDefault="005654E0"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38278E84"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60932476" w14:textId="77777777" w:rsidR="005654E0" w:rsidRDefault="005654E0" w:rsidP="005C08F4">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 xml:space="preserve">Suppliers Meeting </w:t>
      </w:r>
      <w:smartTag w:uri="urn:schemas-microsoft-com:office:smarttags" w:element="State">
        <w:smartTag w:uri="urn:schemas-microsoft-com:office:smarttags" w:element="place">
          <w:r>
            <w:rPr>
              <w:rFonts w:ascii="Arial" w:hAnsi="Arial" w:cs="Arial"/>
              <w:b/>
              <w:bCs/>
              <w:color w:val="000000"/>
              <w:sz w:val="22"/>
              <w:szCs w:val="22"/>
            </w:rPr>
            <w:t>California</w:t>
          </w:r>
        </w:smartTag>
      </w:smartTag>
      <w:r>
        <w:rPr>
          <w:rFonts w:ascii="Arial" w:hAnsi="Arial" w:cs="Arial"/>
          <w:b/>
          <w:bCs/>
          <w:color w:val="000000"/>
          <w:sz w:val="22"/>
          <w:szCs w:val="22"/>
        </w:rPr>
        <w:t xml:space="preserve"> Carpet Standard</w:t>
      </w:r>
    </w:p>
    <w:p w14:paraId="07EA99CA" w14:textId="77777777" w:rsidR="005654E0" w:rsidRPr="00D97064" w:rsidRDefault="005654E0" w:rsidP="005C08F4">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4E1A8278" w14:textId="77777777" w:rsidR="005654E0" w:rsidRDefault="005654E0" w:rsidP="005C08F4">
      <w:pPr>
        <w:tabs>
          <w:tab w:val="left" w:pos="0"/>
        </w:tabs>
        <w:suppressAutoHyphens/>
        <w:spacing w:line="240" w:lineRule="atLeast"/>
        <w:rPr>
          <w:rFonts w:ascii="Arial" w:hAnsi="Arial" w:cs="Arial"/>
          <w:color w:val="000000"/>
          <w:sz w:val="22"/>
          <w:szCs w:val="22"/>
        </w:rPr>
      </w:pPr>
    </w:p>
    <w:p w14:paraId="6A0C1640"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6CBE7B3A"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628A4213"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6D15C338"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76EF1FE5" w14:textId="77777777" w:rsidR="005654E0" w:rsidRDefault="005654E0" w:rsidP="000B00D5">
      <w:pPr>
        <w:widowControl/>
        <w:suppressLineNumbers/>
        <w:tabs>
          <w:tab w:val="left" w:pos="0"/>
        </w:tabs>
        <w:suppressAutoHyphens/>
        <w:spacing w:line="240" w:lineRule="atLeast"/>
        <w:ind w:left="720" w:hanging="720"/>
        <w:rPr>
          <w:rFonts w:ascii="Arial" w:hAnsi="Arial" w:cs="Arial"/>
          <w:b/>
          <w:bCs/>
          <w:color w:val="000000"/>
          <w:sz w:val="22"/>
          <w:szCs w:val="22"/>
        </w:rPr>
      </w:pPr>
    </w:p>
    <w:p w14:paraId="4EA78B67"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0C9BC7F6"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6"/>
          <w:szCs w:val="26"/>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6"/>
          <w:szCs w:val="26"/>
        </w:rPr>
        <w:fldChar w:fldCharType="end"/>
      </w:r>
    </w:p>
    <w:p w14:paraId="4F52DE2A"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3921DB22"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62E07414"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57D1FD1B"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2DE7C67B"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2FB63613"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7C454520"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0879CEBF"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43FD1B13"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60048FC0"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2A0BAF83"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43" w:history="1">
        <w:r w:rsidRPr="00685B6B">
          <w:rPr>
            <w:rStyle w:val="Hyperlink"/>
            <w:rFonts w:ascii="Arial" w:hAnsi="Arial" w:cs="Arial"/>
            <w:sz w:val="22"/>
            <w:szCs w:val="22"/>
            <w:lang w:val="es-ES"/>
          </w:rPr>
          <w:t>http://www.ecologo.org/en/seeourcriteria/details.asp?ccd_id=340</w:t>
        </w:r>
      </w:hyperlink>
    </w:p>
    <w:p w14:paraId="1D590A9C" w14:textId="77777777" w:rsidR="005654E0" w:rsidRPr="00685B6B"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7BF8CA3A"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1272FED2" w14:textId="77777777" w:rsidR="005654E0" w:rsidRPr="001B14A6" w:rsidRDefault="005654E0"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44" w:history="1">
        <w:r w:rsidRPr="001B14A6">
          <w:rPr>
            <w:rStyle w:val="Hyperlink"/>
            <w:rFonts w:ascii="Arial" w:hAnsi="Arial" w:cs="Arial"/>
            <w:bCs/>
            <w:sz w:val="22"/>
            <w:szCs w:val="22"/>
          </w:rPr>
          <w:t>http://www.ecologo.org/en/seeourcriteria/details.asp?ccd_id=371</w:t>
        </w:r>
      </w:hyperlink>
    </w:p>
    <w:p w14:paraId="60A6798E"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6D92306C"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1C589865"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45" w:history="1">
        <w:r w:rsidRPr="001B14A6">
          <w:rPr>
            <w:rStyle w:val="Hyperlink"/>
            <w:rFonts w:ascii="Arial" w:hAnsi="Arial" w:cs="Arial"/>
            <w:bCs/>
            <w:sz w:val="22"/>
            <w:szCs w:val="22"/>
          </w:rPr>
          <w:t>http://www.ecologo.org/en/seeourcriteria/details.asp?ccd_id=372</w:t>
        </w:r>
      </w:hyperlink>
    </w:p>
    <w:p w14:paraId="0DDB2998"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2BD769F6" w14:textId="77777777" w:rsidR="005654E0" w:rsidRPr="001B14A6"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0208CF9F"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16"/>
          <w:szCs w:val="16"/>
        </w:rPr>
      </w:pPr>
    </w:p>
    <w:p w14:paraId="2711C4A8"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166 Disinfectants and Disinfectant Cleaners</w:t>
      </w:r>
    </w:p>
    <w:p w14:paraId="6FB215DB" w14:textId="77777777" w:rsidR="005654E0" w:rsidRPr="001B14A6" w:rsidRDefault="005654E0" w:rsidP="00D9500E">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1DFD6593"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16"/>
          <w:szCs w:val="16"/>
        </w:rPr>
      </w:pPr>
    </w:p>
    <w:p w14:paraId="1D2E8B5A" w14:textId="77777777" w:rsidR="005654E0" w:rsidRPr="00186FA9" w:rsidRDefault="005654E0" w:rsidP="0086235D">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lastRenderedPageBreak/>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1DA4B218" w14:textId="77777777" w:rsidR="005654E0" w:rsidRDefault="005654E0" w:rsidP="0086235D">
      <w:pPr>
        <w:keepNext/>
        <w:keepLines/>
        <w:widowControl/>
        <w:suppressLineNumbers/>
        <w:tabs>
          <w:tab w:val="left" w:pos="0"/>
        </w:tabs>
        <w:suppressAutoHyphens/>
        <w:spacing w:line="240" w:lineRule="atLeast"/>
        <w:ind w:left="360"/>
        <w:rPr>
          <w:rFonts w:ascii="Arial" w:hAnsi="Arial" w:cs="Arial"/>
          <w:sz w:val="22"/>
          <w:szCs w:val="22"/>
        </w:rPr>
      </w:pPr>
      <w:hyperlink r:id="rId46" w:anchor="cleaners" w:history="1">
        <w:r w:rsidRPr="00A95F28">
          <w:rPr>
            <w:rStyle w:val="Hyperlink"/>
            <w:rFonts w:ascii="Arial" w:hAnsi="Arial" w:cs="Arial"/>
            <w:sz w:val="22"/>
            <w:szCs w:val="22"/>
          </w:rPr>
          <w:t>http://www.greenseal.org/findaproduct/index.cfm#cleaners</w:t>
        </w:r>
      </w:hyperlink>
    </w:p>
    <w:p w14:paraId="5251179D"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0C03B429" w14:textId="77777777" w:rsidR="005654E0" w:rsidRDefault="005654E0"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05233F5F"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3442D503"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Department of Energy</w:t>
      </w:r>
    </w:p>
    <w:p w14:paraId="02F2A218"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Pr>
          <w:rFonts w:ascii="Arial" w:hAnsi="Arial" w:cs="Arial"/>
          <w:color w:val="000000"/>
          <w:sz w:val="22"/>
          <w:szCs w:val="22"/>
        </w:rPr>
        <w:t xml:space="preserve"> ,</w:t>
      </w:r>
      <w:proofErr w:type="gramEnd"/>
      <w:r>
        <w:rPr>
          <w:rFonts w:ascii="Arial" w:hAnsi="Arial" w:cs="Arial"/>
          <w:color w:val="000000"/>
          <w:sz w:val="22"/>
          <w:szCs w:val="22"/>
        </w:rPr>
        <w:t xml:space="preserve"> see “Construction Services”</w:t>
      </w:r>
    </w:p>
    <w:p w14:paraId="31412991"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2BE47805"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Green Format Index to Construction Products</w:t>
      </w:r>
    </w:p>
    <w:p w14:paraId="76DD2836" w14:textId="77777777" w:rsidR="005654E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Construction Specifications Institute</w:t>
      </w:r>
    </w:p>
    <w:p w14:paraId="1D5C9C00" w14:textId="77777777" w:rsidR="005654E0" w:rsidRPr="00654F30" w:rsidRDefault="005654E0"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430E99">
        <w:rPr>
          <w:rFonts w:ascii="Arial" w:hAnsi="Arial" w:cs="Arial"/>
          <w:color w:val="000000"/>
          <w:sz w:val="24"/>
          <w:szCs w:val="24"/>
        </w:rPr>
        <w:t>http://www.greenformat.com/home</w:t>
      </w:r>
    </w:p>
    <w:p w14:paraId="04D9738F"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16"/>
          <w:szCs w:val="16"/>
        </w:rPr>
      </w:pPr>
    </w:p>
    <w:p w14:paraId="2532FA56"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Materials Evaluation Tool - BEES</w:t>
      </w:r>
    </w:p>
    <w:p w14:paraId="2FBA705D"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snapToGrid w:val="0"/>
          <w:sz w:val="22"/>
          <w:szCs w:val="22"/>
        </w:rPr>
      </w:pPr>
      <w:r w:rsidRPr="00CF1D2A">
        <w:rPr>
          <w:rFonts w:ascii="Arial" w:hAnsi="Arial" w:cs="Arial"/>
          <w:snapToGrid w:val="0"/>
          <w:sz w:val="22"/>
          <w:szCs w:val="22"/>
        </w:rPr>
        <w:t xml:space="preserve">National </w:t>
      </w:r>
      <w:smartTag w:uri="urn:schemas-microsoft-com:office:smarttags" w:element="place">
        <w:smartTag w:uri="urn:schemas-microsoft-com:office:smarttags" w:element="PlaceType">
          <w:r w:rsidRPr="00CF1D2A">
            <w:rPr>
              <w:rFonts w:ascii="Arial" w:hAnsi="Arial" w:cs="Arial"/>
              <w:snapToGrid w:val="0"/>
              <w:sz w:val="22"/>
              <w:szCs w:val="22"/>
            </w:rPr>
            <w:t>Institute</w:t>
          </w:r>
        </w:smartTag>
        <w:r w:rsidRPr="00CF1D2A">
          <w:rPr>
            <w:rFonts w:ascii="Arial" w:hAnsi="Arial" w:cs="Arial"/>
            <w:snapToGrid w:val="0"/>
            <w:sz w:val="22"/>
            <w:szCs w:val="22"/>
          </w:rPr>
          <w:t xml:space="preserve"> of </w:t>
        </w:r>
        <w:smartTag w:uri="urn:schemas-microsoft-com:office:smarttags" w:element="PlaceName">
          <w:r w:rsidRPr="00CF1D2A">
            <w:rPr>
              <w:rFonts w:ascii="Arial" w:hAnsi="Arial" w:cs="Arial"/>
              <w:snapToGrid w:val="0"/>
              <w:sz w:val="22"/>
              <w:szCs w:val="22"/>
            </w:rPr>
            <w:t>Standards</w:t>
          </w:r>
        </w:smartTag>
      </w:smartTag>
      <w:r w:rsidRPr="00CF1D2A">
        <w:rPr>
          <w:rFonts w:ascii="Arial" w:hAnsi="Arial" w:cs="Arial"/>
          <w:snapToGrid w:val="0"/>
          <w:sz w:val="22"/>
          <w:szCs w:val="22"/>
        </w:rPr>
        <w:t xml:space="preserve"> and Technology</w:t>
      </w:r>
    </w:p>
    <w:p w14:paraId="1E755F54"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7" w:history="1">
        <w:r w:rsidRPr="00F03F2C">
          <w:rPr>
            <w:rStyle w:val="Hyperlink"/>
            <w:rFonts w:ascii="Arial" w:hAnsi="Arial" w:cs="Arial"/>
            <w:sz w:val="22"/>
            <w:szCs w:val="22"/>
          </w:rPr>
          <w:t>http://www.nist.gov/el/economics/BEESSoftware.cfm/bees.html</w:t>
        </w:r>
      </w:hyperlink>
    </w:p>
    <w:p w14:paraId="17D6CE31" w14:textId="77777777" w:rsidR="005654E0" w:rsidRPr="00907979"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16"/>
          <w:szCs w:val="16"/>
        </w:rPr>
      </w:pPr>
    </w:p>
    <w:p w14:paraId="26B0FBE1"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Sustainable Renovation of Small Projects</w:t>
      </w:r>
    </w:p>
    <w:p w14:paraId="6EBBA48D" w14:textId="77777777" w:rsidR="005654E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General Services Administration</w:t>
      </w:r>
    </w:p>
    <w:p w14:paraId="2FA4AFCF" w14:textId="77777777" w:rsidR="005654E0" w:rsidRPr="00654F30" w:rsidRDefault="005654E0"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8" w:history="1">
        <w:r w:rsidRPr="007F43A7">
          <w:rPr>
            <w:rStyle w:val="Hyperlink"/>
            <w:rFonts w:ascii="Arial" w:hAnsi="Arial" w:cs="Arial"/>
            <w:sz w:val="24"/>
            <w:szCs w:val="24"/>
          </w:rPr>
          <w:t>http://www.sftool.org</w:t>
        </w:r>
      </w:hyperlink>
    </w:p>
    <w:p w14:paraId="5BF951F8" w14:textId="77777777" w:rsidR="005654E0" w:rsidRPr="00907979" w:rsidRDefault="005654E0" w:rsidP="000B00D5">
      <w:pPr>
        <w:widowControl/>
        <w:suppressLineNumbers/>
        <w:tabs>
          <w:tab w:val="left" w:pos="0"/>
        </w:tabs>
        <w:suppressAutoHyphens/>
        <w:spacing w:line="240" w:lineRule="atLeast"/>
        <w:rPr>
          <w:rFonts w:ascii="Arial" w:hAnsi="Arial" w:cs="Arial"/>
          <w:b/>
          <w:bCs/>
          <w:color w:val="000000"/>
          <w:sz w:val="16"/>
          <w:szCs w:val="16"/>
        </w:rPr>
      </w:pPr>
    </w:p>
    <w:p w14:paraId="06CA72A9" w14:textId="77777777" w:rsidR="005654E0" w:rsidRDefault="005654E0" w:rsidP="000B00D5">
      <w:pPr>
        <w:keepNext/>
        <w:keepLines/>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1F9D6F86"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75CC2F02"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Environmental Protection Agency</w:t>
      </w:r>
    </w:p>
    <w:p w14:paraId="35345CEF" w14:textId="77777777" w:rsidR="005654E0" w:rsidRDefault="005654E0"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34DE0462"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445AE8FC" w14:textId="77777777" w:rsidR="005654E0"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6EA8ED07"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619A0B72"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49" w:history="1">
        <w:r w:rsidRPr="00861BF8">
          <w:rPr>
            <w:rStyle w:val="Hyperlink"/>
            <w:rFonts w:ascii="Arial" w:hAnsi="Arial" w:cs="Arial"/>
            <w:sz w:val="22"/>
            <w:szCs w:val="22"/>
          </w:rPr>
          <w:t>http://www.ecologo.org/en/seeourcriteria/details.asp?ccd_id=272</w:t>
        </w:r>
      </w:hyperlink>
    </w:p>
    <w:p w14:paraId="6DB5EF73"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77B00336"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3678394F" w14:textId="77777777" w:rsidR="005654E0" w:rsidRPr="00585081"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3D3B6DEE"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2BF52252" w14:textId="77777777" w:rsidR="005654E0" w:rsidRDefault="005654E0" w:rsidP="000B00D5">
      <w:pPr>
        <w:widowControl/>
        <w:suppressLineNumber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76327BFA" w14:textId="77777777" w:rsidR="005654E0" w:rsidRPr="00C95A35" w:rsidRDefault="005654E0" w:rsidP="000B00D5">
      <w:pPr>
        <w:widowControl/>
        <w:suppressLineNumber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09CB1E02" w14:textId="77777777" w:rsidR="005654E0" w:rsidRPr="00907979" w:rsidRDefault="005654E0" w:rsidP="000B00D5">
      <w:pPr>
        <w:widowControl/>
        <w:suppressLineNumbers/>
        <w:tabs>
          <w:tab w:val="left" w:pos="0"/>
        </w:tabs>
        <w:suppressAutoHyphens/>
        <w:spacing w:line="240" w:lineRule="atLeast"/>
        <w:rPr>
          <w:rFonts w:ascii="Arial" w:hAnsi="Arial" w:cs="Arial"/>
          <w:sz w:val="16"/>
          <w:szCs w:val="16"/>
        </w:rPr>
      </w:pPr>
    </w:p>
    <w:p w14:paraId="504AF3B0" w14:textId="77777777" w:rsidR="005654E0" w:rsidRPr="00443427" w:rsidRDefault="005654E0" w:rsidP="00F97341">
      <w:pPr>
        <w:keepNext/>
        <w:keepLines/>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32"/>
          <w:szCs w:val="32"/>
        </w:rPr>
        <w:fldChar w:fldCharType="end"/>
      </w:r>
    </w:p>
    <w:p w14:paraId="66739348" w14:textId="77777777" w:rsidR="005654E0" w:rsidRPr="00443427"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7AE62405" w14:textId="77777777" w:rsidR="005654E0" w:rsidRDefault="005654E0"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sz w:val="22"/>
          <w:szCs w:val="22"/>
        </w:rPr>
      </w:pPr>
      <w:r w:rsidRPr="00DF4A72">
        <w:rPr>
          <w:rFonts w:ascii="Arial" w:hAnsi="Arial" w:cs="Arial"/>
          <w:sz w:val="22"/>
          <w:szCs w:val="22"/>
        </w:rPr>
        <w:t>International Imaging Technology Council</w:t>
      </w:r>
    </w:p>
    <w:p w14:paraId="6A00BF1D"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50" w:history="1">
        <w:r w:rsidRPr="007E7B4E">
          <w:rPr>
            <w:rStyle w:val="Hyperlink"/>
            <w:rFonts w:ascii="Arial" w:hAnsi="Arial" w:cs="Arial"/>
            <w:sz w:val="22"/>
            <w:szCs w:val="22"/>
          </w:rPr>
          <w:t>http://www.i-itc.org/companies.php</w:t>
        </w:r>
      </w:hyperlink>
    </w:p>
    <w:p w14:paraId="39B09992" w14:textId="77777777" w:rsidR="005654E0" w:rsidRPr="00907979"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16"/>
          <w:szCs w:val="16"/>
        </w:rPr>
      </w:pPr>
    </w:p>
    <w:p w14:paraId="47004E4E"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71C8DF20" w14:textId="77777777" w:rsidR="005654E0" w:rsidRDefault="005654E0"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51" w:history="1">
        <w:r w:rsidRPr="007E7B4E">
          <w:rPr>
            <w:rStyle w:val="Hyperlink"/>
            <w:rFonts w:ascii="Arial" w:hAnsi="Arial" w:cs="Arial"/>
            <w:sz w:val="22"/>
            <w:szCs w:val="22"/>
          </w:rPr>
          <w:t>http://www.ecologo.org/en/seeourcriteria/details.asp?ccd_id=461</w:t>
        </w:r>
      </w:hyperlink>
    </w:p>
    <w:p w14:paraId="4224B1D5" w14:textId="77777777" w:rsidR="005654E0" w:rsidRPr="00BE12DC" w:rsidRDefault="005654E0" w:rsidP="000B00D5">
      <w:pPr>
        <w:widowControl/>
        <w:suppressLineNumbers/>
        <w:tabs>
          <w:tab w:val="left" w:pos="0"/>
          <w:tab w:val="left" w:pos="360"/>
          <w:tab w:val="left" w:pos="720"/>
        </w:tabs>
        <w:suppressAutoHyphens/>
        <w:spacing w:line="240" w:lineRule="atLeast"/>
        <w:ind w:left="720" w:hanging="360"/>
        <w:rPr>
          <w:rFonts w:ascii="Arial" w:hAnsi="Arial" w:cs="Arial"/>
          <w:sz w:val="22"/>
          <w:szCs w:val="22"/>
        </w:rPr>
      </w:pPr>
      <w:smartTag w:uri="urn:schemas-microsoft-com:office:smarttags" w:element="country-region">
        <w:smartTag w:uri="urn:schemas-microsoft-com:office:smarttags" w:element="place">
          <w:r w:rsidRPr="00BE12DC">
            <w:rPr>
              <w:rFonts w:ascii="Arial" w:hAnsi="Arial" w:cs="Arial"/>
              <w:sz w:val="22"/>
              <w:szCs w:val="22"/>
            </w:rPr>
            <w:t>U.S.</w:t>
          </w:r>
        </w:smartTag>
      </w:smartTag>
      <w:r w:rsidRPr="00BE12DC">
        <w:rPr>
          <w:rFonts w:ascii="Arial" w:hAnsi="Arial" w:cs="Arial"/>
          <w:sz w:val="22"/>
          <w:szCs w:val="22"/>
        </w:rPr>
        <w:t xml:space="preserve"> Environmental Protection Agency</w:t>
      </w:r>
    </w:p>
    <w:p w14:paraId="14C6FEBD" w14:textId="77777777" w:rsidR="005654E0" w:rsidRPr="00302BD3" w:rsidRDefault="005654E0" w:rsidP="000B00D5">
      <w:pPr>
        <w:widowControl/>
        <w:suppressLineNumbers/>
        <w:suppressAutoHyphens/>
        <w:ind w:left="360"/>
        <w:rPr>
          <w:rFonts w:ascii="Arial" w:hAnsi="Arial" w:cs="Arial"/>
          <w:sz w:val="22"/>
          <w:szCs w:val="22"/>
        </w:rPr>
      </w:pPr>
      <w:hyperlink r:id="rId52" w:history="1">
        <w:r w:rsidRPr="00BE12DC">
          <w:rPr>
            <w:rStyle w:val="Hyperlink"/>
            <w:rFonts w:ascii="Arial" w:hAnsi="Arial" w:cs="Arial"/>
            <w:bCs/>
            <w:color w:val="auto"/>
            <w:sz w:val="22"/>
            <w:szCs w:val="22"/>
          </w:rPr>
          <w:t>http://www.epa.gov/wastes/conserve/tools/cpg/products/toner.htm</w:t>
        </w:r>
      </w:hyperlink>
    </w:p>
    <w:sectPr w:rsidR="005654E0" w:rsidRPr="00302BD3" w:rsidSect="00A604C4">
      <w:headerReference w:type="default" r:id="rId53"/>
      <w:footerReference w:type="even" r:id="rId54"/>
      <w:footerReference w:type="default" r:id="rId55"/>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FF2C" w14:textId="77777777" w:rsidR="00935671" w:rsidRDefault="00935671">
      <w:pPr>
        <w:spacing w:line="20" w:lineRule="exact"/>
        <w:rPr>
          <w:sz w:val="24"/>
          <w:szCs w:val="24"/>
        </w:rPr>
      </w:pPr>
    </w:p>
  </w:endnote>
  <w:endnote w:type="continuationSeparator" w:id="0">
    <w:p w14:paraId="54F853FE" w14:textId="77777777" w:rsidR="00935671" w:rsidRDefault="00935671" w:rsidP="00381D14">
      <w:r>
        <w:rPr>
          <w:sz w:val="24"/>
          <w:szCs w:val="24"/>
        </w:rPr>
        <w:t xml:space="preserve"> </w:t>
      </w:r>
    </w:p>
  </w:endnote>
  <w:endnote w:type="continuationNotice" w:id="1">
    <w:p w14:paraId="054FCE6B" w14:textId="77777777" w:rsidR="00935671" w:rsidRDefault="00935671"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2E74" w14:textId="77777777" w:rsidR="00D10ACE" w:rsidRDefault="00D10ACE"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0E073" w14:textId="77777777" w:rsidR="00D10ACE" w:rsidRDefault="00D1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0F89" w14:textId="77777777" w:rsidR="00D10ACE" w:rsidRPr="00750D97" w:rsidRDefault="00D10ACE"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sidR="007A3152">
      <w:rPr>
        <w:rFonts w:ascii="Arial" w:hAnsi="Arial" w:cs="Arial"/>
        <w:noProof/>
        <w:sz w:val="24"/>
        <w:szCs w:val="24"/>
      </w:rPr>
      <w:t>2</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61A4" w14:textId="77777777" w:rsidR="00935671" w:rsidRDefault="00935671" w:rsidP="00381D14">
      <w:r>
        <w:rPr>
          <w:sz w:val="24"/>
          <w:szCs w:val="24"/>
        </w:rPr>
        <w:separator/>
      </w:r>
    </w:p>
  </w:footnote>
  <w:footnote w:type="continuationSeparator" w:id="0">
    <w:p w14:paraId="0EF2E1FA" w14:textId="77777777" w:rsidR="00935671" w:rsidRDefault="0093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86F3" w14:textId="77777777" w:rsidR="00D10ACE" w:rsidRDefault="00D10ACE" w:rsidP="00303902">
    <w:pPr>
      <w:pStyle w:val="Header"/>
      <w:tabs>
        <w:tab w:val="clear" w:pos="4320"/>
        <w:tab w:val="clear" w:pos="8640"/>
        <w:tab w:val="left" w:pos="1410"/>
      </w:tabs>
    </w:pPr>
  </w:p>
  <w:p w14:paraId="0EC92778" w14:textId="77777777" w:rsidR="00D10ACE" w:rsidRDefault="00D1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8E3ECA"/>
    <w:lvl w:ilvl="0">
      <w:numFmt w:val="bullet"/>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BA6E79"/>
    <w:multiLevelType w:val="hybridMultilevel"/>
    <w:tmpl w:val="D6286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E65E0B"/>
    <w:multiLevelType w:val="hybridMultilevel"/>
    <w:tmpl w:val="4366FCF6"/>
    <w:lvl w:ilvl="0" w:tplc="EABE12A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637B4"/>
    <w:multiLevelType w:val="hybridMultilevel"/>
    <w:tmpl w:val="72F23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E846E4"/>
    <w:multiLevelType w:val="hybridMultilevel"/>
    <w:tmpl w:val="C49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52C0A"/>
    <w:multiLevelType w:val="hybridMultilevel"/>
    <w:tmpl w:val="682AA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990EB9"/>
    <w:multiLevelType w:val="hybridMultilevel"/>
    <w:tmpl w:val="19BA61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415E08"/>
    <w:multiLevelType w:val="hybridMultilevel"/>
    <w:tmpl w:val="3864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D1B69DC"/>
    <w:multiLevelType w:val="hybridMultilevel"/>
    <w:tmpl w:val="A16881B0"/>
    <w:lvl w:ilvl="0" w:tplc="81E2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46D86"/>
    <w:multiLevelType w:val="hybridMultilevel"/>
    <w:tmpl w:val="0B066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EB32A2"/>
    <w:multiLevelType w:val="hybridMultilevel"/>
    <w:tmpl w:val="65E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47612"/>
    <w:multiLevelType w:val="hybridMultilevel"/>
    <w:tmpl w:val="4726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8A4659"/>
    <w:multiLevelType w:val="hybridMultilevel"/>
    <w:tmpl w:val="0B540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887EB6"/>
    <w:multiLevelType w:val="hybridMultilevel"/>
    <w:tmpl w:val="A58A0742"/>
    <w:lvl w:ilvl="0" w:tplc="915A9EA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EB65499"/>
    <w:multiLevelType w:val="hybridMultilevel"/>
    <w:tmpl w:val="8E62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54AF9"/>
    <w:multiLevelType w:val="hybridMultilevel"/>
    <w:tmpl w:val="03B8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A480E"/>
    <w:multiLevelType w:val="hybridMultilevel"/>
    <w:tmpl w:val="E45E7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E48C4"/>
    <w:multiLevelType w:val="hybridMultilevel"/>
    <w:tmpl w:val="AEC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027660"/>
    <w:multiLevelType w:val="multilevel"/>
    <w:tmpl w:val="E3CED2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37244"/>
    <w:multiLevelType w:val="hybridMultilevel"/>
    <w:tmpl w:val="5C222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9E7A43"/>
    <w:multiLevelType w:val="hybridMultilevel"/>
    <w:tmpl w:val="7F1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C7301"/>
    <w:multiLevelType w:val="hybridMultilevel"/>
    <w:tmpl w:val="9DC64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D4AF2"/>
    <w:multiLevelType w:val="hybridMultilevel"/>
    <w:tmpl w:val="D3B66B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D571E"/>
    <w:multiLevelType w:val="hybridMultilevel"/>
    <w:tmpl w:val="D2324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685EB5"/>
    <w:multiLevelType w:val="hybridMultilevel"/>
    <w:tmpl w:val="01186716"/>
    <w:lvl w:ilvl="0" w:tplc="E24AC6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97262"/>
    <w:multiLevelType w:val="hybridMultilevel"/>
    <w:tmpl w:val="E3CED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85451"/>
    <w:multiLevelType w:val="hybridMultilevel"/>
    <w:tmpl w:val="8DD00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8254A6"/>
    <w:multiLevelType w:val="hybridMultilevel"/>
    <w:tmpl w:val="4E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D00E5"/>
    <w:multiLevelType w:val="hybridMultilevel"/>
    <w:tmpl w:val="0A3A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A7A05"/>
    <w:multiLevelType w:val="hybridMultilevel"/>
    <w:tmpl w:val="5D3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A698F"/>
    <w:multiLevelType w:val="hybridMultilevel"/>
    <w:tmpl w:val="DC7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323DB"/>
    <w:multiLevelType w:val="hybridMultilevel"/>
    <w:tmpl w:val="24BE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B5F81"/>
    <w:multiLevelType w:val="hybridMultilevel"/>
    <w:tmpl w:val="2E5E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02F05"/>
    <w:multiLevelType w:val="hybridMultilevel"/>
    <w:tmpl w:val="A5E85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37295F"/>
    <w:multiLevelType w:val="hybridMultilevel"/>
    <w:tmpl w:val="AD80B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9"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E5B58"/>
    <w:multiLevelType w:val="hybridMultilevel"/>
    <w:tmpl w:val="0E9C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168F7"/>
    <w:multiLevelType w:val="hybridMultilevel"/>
    <w:tmpl w:val="B84E0AD0"/>
    <w:lvl w:ilvl="0" w:tplc="EABE12A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DF7233"/>
    <w:multiLevelType w:val="multilevel"/>
    <w:tmpl w:val="A58A0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5091A61"/>
    <w:multiLevelType w:val="hybridMultilevel"/>
    <w:tmpl w:val="734A7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C076D"/>
    <w:multiLevelType w:val="hybridMultilevel"/>
    <w:tmpl w:val="B7048176"/>
    <w:lvl w:ilvl="0" w:tplc="E24AC6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15435"/>
    <w:multiLevelType w:val="hybridMultilevel"/>
    <w:tmpl w:val="2150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3"/>
  </w:num>
  <w:num w:numId="3">
    <w:abstractNumId w:val="16"/>
  </w:num>
  <w:num w:numId="4">
    <w:abstractNumId w:val="22"/>
  </w:num>
  <w:num w:numId="5">
    <w:abstractNumId w:val="39"/>
  </w:num>
  <w:num w:numId="6">
    <w:abstractNumId w:val="41"/>
  </w:num>
  <w:num w:numId="7">
    <w:abstractNumId w:val="29"/>
  </w:num>
  <w:num w:numId="8">
    <w:abstractNumId w:val="2"/>
  </w:num>
  <w:num w:numId="9">
    <w:abstractNumId w:val="20"/>
  </w:num>
  <w:num w:numId="10">
    <w:abstractNumId w:val="14"/>
  </w:num>
  <w:num w:numId="11">
    <w:abstractNumId w:val="26"/>
  </w:num>
  <w:num w:numId="12">
    <w:abstractNumId w:val="24"/>
  </w:num>
  <w:num w:numId="13">
    <w:abstractNumId w:val="37"/>
  </w:num>
  <w:num w:numId="14">
    <w:abstractNumId w:val="31"/>
  </w:num>
  <w:num w:numId="15">
    <w:abstractNumId w:val="44"/>
  </w:num>
  <w:num w:numId="16">
    <w:abstractNumId w:val="46"/>
  </w:num>
  <w:num w:numId="17">
    <w:abstractNumId w:val="25"/>
  </w:num>
  <w:num w:numId="18">
    <w:abstractNumId w:val="4"/>
  </w:num>
  <w:num w:numId="19">
    <w:abstractNumId w:val="9"/>
  </w:num>
  <w:num w:numId="20">
    <w:abstractNumId w:val="42"/>
  </w:num>
  <w:num w:numId="21">
    <w:abstractNumId w:val="11"/>
  </w:num>
  <w:num w:numId="22">
    <w:abstractNumId w:val="18"/>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5"/>
  </w:num>
  <w:num w:numId="25">
    <w:abstractNumId w:val="43"/>
  </w:num>
  <w:num w:numId="26">
    <w:abstractNumId w:val="40"/>
  </w:num>
  <w:num w:numId="27">
    <w:abstractNumId w:val="17"/>
  </w:num>
  <w:num w:numId="28">
    <w:abstractNumId w:val="19"/>
  </w:num>
  <w:num w:numId="29">
    <w:abstractNumId w:val="10"/>
  </w:num>
  <w:num w:numId="30">
    <w:abstractNumId w:val="23"/>
  </w:num>
  <w:num w:numId="31">
    <w:abstractNumId w:val="6"/>
  </w:num>
  <w:num w:numId="32">
    <w:abstractNumId w:val="33"/>
  </w:num>
  <w:num w:numId="33">
    <w:abstractNumId w:val="32"/>
  </w:num>
  <w:num w:numId="34">
    <w:abstractNumId w:val="45"/>
  </w:num>
  <w:num w:numId="35">
    <w:abstractNumId w:val="35"/>
  </w:num>
  <w:num w:numId="36">
    <w:abstractNumId w:val="34"/>
  </w:num>
  <w:num w:numId="37">
    <w:abstractNumId w:val="27"/>
  </w:num>
  <w:num w:numId="38">
    <w:abstractNumId w:val="12"/>
  </w:num>
  <w:num w:numId="39">
    <w:abstractNumId w:val="30"/>
  </w:num>
  <w:num w:numId="40">
    <w:abstractNumId w:val="7"/>
  </w:num>
  <w:num w:numId="41">
    <w:abstractNumId w:val="36"/>
  </w:num>
  <w:num w:numId="42">
    <w:abstractNumId w:val="28"/>
  </w:num>
  <w:num w:numId="43">
    <w:abstractNumId w:val="3"/>
  </w:num>
  <w:num w:numId="44">
    <w:abstractNumId w:val="5"/>
  </w:num>
  <w:num w:numId="45">
    <w:abstractNumId w:val="21"/>
  </w:num>
  <w:num w:numId="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0128"/>
    <w:rsid w:val="00001409"/>
    <w:rsid w:val="00001500"/>
    <w:rsid w:val="000027F7"/>
    <w:rsid w:val="00002F15"/>
    <w:rsid w:val="0000335E"/>
    <w:rsid w:val="00003DA7"/>
    <w:rsid w:val="00004191"/>
    <w:rsid w:val="00004915"/>
    <w:rsid w:val="00005035"/>
    <w:rsid w:val="0000688A"/>
    <w:rsid w:val="000122AF"/>
    <w:rsid w:val="00015089"/>
    <w:rsid w:val="00015102"/>
    <w:rsid w:val="000151CE"/>
    <w:rsid w:val="000156AF"/>
    <w:rsid w:val="00015DC2"/>
    <w:rsid w:val="00016F49"/>
    <w:rsid w:val="0001732D"/>
    <w:rsid w:val="00020171"/>
    <w:rsid w:val="00021378"/>
    <w:rsid w:val="000215A7"/>
    <w:rsid w:val="00021C53"/>
    <w:rsid w:val="00021D15"/>
    <w:rsid w:val="00022A94"/>
    <w:rsid w:val="000234A9"/>
    <w:rsid w:val="000237DA"/>
    <w:rsid w:val="000251ED"/>
    <w:rsid w:val="000257FF"/>
    <w:rsid w:val="000264E4"/>
    <w:rsid w:val="00026BB2"/>
    <w:rsid w:val="00026C4C"/>
    <w:rsid w:val="000273E3"/>
    <w:rsid w:val="000303B5"/>
    <w:rsid w:val="000307A4"/>
    <w:rsid w:val="00031339"/>
    <w:rsid w:val="00031E3D"/>
    <w:rsid w:val="0003264A"/>
    <w:rsid w:val="000349F8"/>
    <w:rsid w:val="00034A4D"/>
    <w:rsid w:val="00034CD4"/>
    <w:rsid w:val="00034E62"/>
    <w:rsid w:val="00037D8A"/>
    <w:rsid w:val="000401F4"/>
    <w:rsid w:val="0004173D"/>
    <w:rsid w:val="00041780"/>
    <w:rsid w:val="000417CF"/>
    <w:rsid w:val="0004208B"/>
    <w:rsid w:val="00042435"/>
    <w:rsid w:val="00043A2D"/>
    <w:rsid w:val="00043F60"/>
    <w:rsid w:val="00043FC4"/>
    <w:rsid w:val="00044E73"/>
    <w:rsid w:val="000468A9"/>
    <w:rsid w:val="0004711F"/>
    <w:rsid w:val="0004757C"/>
    <w:rsid w:val="000509FD"/>
    <w:rsid w:val="00050A45"/>
    <w:rsid w:val="00050A98"/>
    <w:rsid w:val="0005193E"/>
    <w:rsid w:val="000533C1"/>
    <w:rsid w:val="0005370E"/>
    <w:rsid w:val="00053B3F"/>
    <w:rsid w:val="00054B9C"/>
    <w:rsid w:val="00055488"/>
    <w:rsid w:val="000563B1"/>
    <w:rsid w:val="000579DF"/>
    <w:rsid w:val="00057FA9"/>
    <w:rsid w:val="0006093C"/>
    <w:rsid w:val="00061041"/>
    <w:rsid w:val="000614CC"/>
    <w:rsid w:val="00061843"/>
    <w:rsid w:val="00062535"/>
    <w:rsid w:val="00062C95"/>
    <w:rsid w:val="00063B7A"/>
    <w:rsid w:val="000645BC"/>
    <w:rsid w:val="00065252"/>
    <w:rsid w:val="00065FCE"/>
    <w:rsid w:val="00066152"/>
    <w:rsid w:val="00066EC9"/>
    <w:rsid w:val="00067455"/>
    <w:rsid w:val="00067C79"/>
    <w:rsid w:val="00067EBA"/>
    <w:rsid w:val="00070013"/>
    <w:rsid w:val="00070408"/>
    <w:rsid w:val="000707AA"/>
    <w:rsid w:val="00070840"/>
    <w:rsid w:val="00070992"/>
    <w:rsid w:val="00072161"/>
    <w:rsid w:val="00072CA2"/>
    <w:rsid w:val="00073121"/>
    <w:rsid w:val="00074A32"/>
    <w:rsid w:val="00074B2D"/>
    <w:rsid w:val="00074FEC"/>
    <w:rsid w:val="00075F00"/>
    <w:rsid w:val="00076F9B"/>
    <w:rsid w:val="00077DAF"/>
    <w:rsid w:val="00080174"/>
    <w:rsid w:val="000804D6"/>
    <w:rsid w:val="000835B7"/>
    <w:rsid w:val="00084A67"/>
    <w:rsid w:val="000865B6"/>
    <w:rsid w:val="00087BCF"/>
    <w:rsid w:val="00090B6F"/>
    <w:rsid w:val="00093350"/>
    <w:rsid w:val="00093C55"/>
    <w:rsid w:val="00094575"/>
    <w:rsid w:val="00094996"/>
    <w:rsid w:val="00095088"/>
    <w:rsid w:val="00095A64"/>
    <w:rsid w:val="00096109"/>
    <w:rsid w:val="00096815"/>
    <w:rsid w:val="00097957"/>
    <w:rsid w:val="00097DFB"/>
    <w:rsid w:val="000A184D"/>
    <w:rsid w:val="000A1A3E"/>
    <w:rsid w:val="000A1A7D"/>
    <w:rsid w:val="000A273D"/>
    <w:rsid w:val="000A2BF1"/>
    <w:rsid w:val="000A36D1"/>
    <w:rsid w:val="000A3705"/>
    <w:rsid w:val="000A3C22"/>
    <w:rsid w:val="000A4218"/>
    <w:rsid w:val="000A57C9"/>
    <w:rsid w:val="000A5B33"/>
    <w:rsid w:val="000A623D"/>
    <w:rsid w:val="000A6C0E"/>
    <w:rsid w:val="000B00D5"/>
    <w:rsid w:val="000B0FA0"/>
    <w:rsid w:val="000B1604"/>
    <w:rsid w:val="000B160C"/>
    <w:rsid w:val="000B1FAF"/>
    <w:rsid w:val="000B357D"/>
    <w:rsid w:val="000B4B12"/>
    <w:rsid w:val="000B5475"/>
    <w:rsid w:val="000B5BAC"/>
    <w:rsid w:val="000B6833"/>
    <w:rsid w:val="000B741E"/>
    <w:rsid w:val="000B7706"/>
    <w:rsid w:val="000C038E"/>
    <w:rsid w:val="000C03E2"/>
    <w:rsid w:val="000C0837"/>
    <w:rsid w:val="000C1900"/>
    <w:rsid w:val="000C27A0"/>
    <w:rsid w:val="000C2F9B"/>
    <w:rsid w:val="000C3A48"/>
    <w:rsid w:val="000C3A4A"/>
    <w:rsid w:val="000C4EEC"/>
    <w:rsid w:val="000C556A"/>
    <w:rsid w:val="000C6D6A"/>
    <w:rsid w:val="000C72B0"/>
    <w:rsid w:val="000C7C14"/>
    <w:rsid w:val="000D02BA"/>
    <w:rsid w:val="000D037F"/>
    <w:rsid w:val="000D36A5"/>
    <w:rsid w:val="000D5C31"/>
    <w:rsid w:val="000D7D48"/>
    <w:rsid w:val="000D7E03"/>
    <w:rsid w:val="000E2816"/>
    <w:rsid w:val="000E2D23"/>
    <w:rsid w:val="000E300D"/>
    <w:rsid w:val="000E3413"/>
    <w:rsid w:val="000E361B"/>
    <w:rsid w:val="000E4363"/>
    <w:rsid w:val="000E49FA"/>
    <w:rsid w:val="000E5F49"/>
    <w:rsid w:val="000E69BC"/>
    <w:rsid w:val="000E6FA6"/>
    <w:rsid w:val="000F0C0B"/>
    <w:rsid w:val="000F1882"/>
    <w:rsid w:val="000F28B0"/>
    <w:rsid w:val="000F3915"/>
    <w:rsid w:val="000F3BEF"/>
    <w:rsid w:val="000F3E46"/>
    <w:rsid w:val="000F4639"/>
    <w:rsid w:val="000F4A88"/>
    <w:rsid w:val="000F4FD8"/>
    <w:rsid w:val="000F533A"/>
    <w:rsid w:val="000F5D36"/>
    <w:rsid w:val="000F64C9"/>
    <w:rsid w:val="000F69B1"/>
    <w:rsid w:val="000F78D5"/>
    <w:rsid w:val="000F7E68"/>
    <w:rsid w:val="001017F0"/>
    <w:rsid w:val="00102026"/>
    <w:rsid w:val="001020E3"/>
    <w:rsid w:val="001025B1"/>
    <w:rsid w:val="00102EA4"/>
    <w:rsid w:val="001035B8"/>
    <w:rsid w:val="00103C91"/>
    <w:rsid w:val="00103D5F"/>
    <w:rsid w:val="001041C0"/>
    <w:rsid w:val="001049DE"/>
    <w:rsid w:val="00104DA0"/>
    <w:rsid w:val="00105780"/>
    <w:rsid w:val="00105935"/>
    <w:rsid w:val="0010615E"/>
    <w:rsid w:val="00106B02"/>
    <w:rsid w:val="001073B1"/>
    <w:rsid w:val="001074E8"/>
    <w:rsid w:val="00107974"/>
    <w:rsid w:val="00110560"/>
    <w:rsid w:val="00110F17"/>
    <w:rsid w:val="001111D4"/>
    <w:rsid w:val="00112804"/>
    <w:rsid w:val="00113624"/>
    <w:rsid w:val="001140EE"/>
    <w:rsid w:val="001143D8"/>
    <w:rsid w:val="001145EE"/>
    <w:rsid w:val="00114843"/>
    <w:rsid w:val="00114D60"/>
    <w:rsid w:val="00114D9D"/>
    <w:rsid w:val="00114DE7"/>
    <w:rsid w:val="001157D8"/>
    <w:rsid w:val="00116CE3"/>
    <w:rsid w:val="00117A78"/>
    <w:rsid w:val="00120038"/>
    <w:rsid w:val="001205CD"/>
    <w:rsid w:val="001216C9"/>
    <w:rsid w:val="00122C5C"/>
    <w:rsid w:val="001234FF"/>
    <w:rsid w:val="00124730"/>
    <w:rsid w:val="00124841"/>
    <w:rsid w:val="00124B8A"/>
    <w:rsid w:val="001256C9"/>
    <w:rsid w:val="00125869"/>
    <w:rsid w:val="001260C3"/>
    <w:rsid w:val="00126C19"/>
    <w:rsid w:val="001309FD"/>
    <w:rsid w:val="00131E76"/>
    <w:rsid w:val="00132762"/>
    <w:rsid w:val="00132DB8"/>
    <w:rsid w:val="00133A78"/>
    <w:rsid w:val="00134936"/>
    <w:rsid w:val="00135E5E"/>
    <w:rsid w:val="00136ADC"/>
    <w:rsid w:val="00136B48"/>
    <w:rsid w:val="001370EF"/>
    <w:rsid w:val="00137169"/>
    <w:rsid w:val="001377F0"/>
    <w:rsid w:val="00140B10"/>
    <w:rsid w:val="00140C00"/>
    <w:rsid w:val="00140DDB"/>
    <w:rsid w:val="00141AF1"/>
    <w:rsid w:val="00141D0F"/>
    <w:rsid w:val="00142628"/>
    <w:rsid w:val="00143043"/>
    <w:rsid w:val="00144328"/>
    <w:rsid w:val="0014604E"/>
    <w:rsid w:val="0014640D"/>
    <w:rsid w:val="00146C00"/>
    <w:rsid w:val="001475A2"/>
    <w:rsid w:val="00150905"/>
    <w:rsid w:val="0015201E"/>
    <w:rsid w:val="00155206"/>
    <w:rsid w:val="00155707"/>
    <w:rsid w:val="00155EC6"/>
    <w:rsid w:val="00156579"/>
    <w:rsid w:val="001566E0"/>
    <w:rsid w:val="001566EB"/>
    <w:rsid w:val="00156B4D"/>
    <w:rsid w:val="00156FB3"/>
    <w:rsid w:val="00162AFA"/>
    <w:rsid w:val="00163020"/>
    <w:rsid w:val="0016476B"/>
    <w:rsid w:val="00164C0C"/>
    <w:rsid w:val="00165063"/>
    <w:rsid w:val="001655B2"/>
    <w:rsid w:val="00166A95"/>
    <w:rsid w:val="00166AA9"/>
    <w:rsid w:val="001701E0"/>
    <w:rsid w:val="00170504"/>
    <w:rsid w:val="00170D1C"/>
    <w:rsid w:val="0017111B"/>
    <w:rsid w:val="00171B2D"/>
    <w:rsid w:val="00174F8E"/>
    <w:rsid w:val="001758E4"/>
    <w:rsid w:val="00176140"/>
    <w:rsid w:val="001761BD"/>
    <w:rsid w:val="001771C2"/>
    <w:rsid w:val="00180D96"/>
    <w:rsid w:val="00182BF2"/>
    <w:rsid w:val="0018327E"/>
    <w:rsid w:val="00183C01"/>
    <w:rsid w:val="00184150"/>
    <w:rsid w:val="00184309"/>
    <w:rsid w:val="00185A42"/>
    <w:rsid w:val="0018674F"/>
    <w:rsid w:val="00186B71"/>
    <w:rsid w:val="00186FA9"/>
    <w:rsid w:val="0018740E"/>
    <w:rsid w:val="00187684"/>
    <w:rsid w:val="00190357"/>
    <w:rsid w:val="0019092A"/>
    <w:rsid w:val="00191DFC"/>
    <w:rsid w:val="00193174"/>
    <w:rsid w:val="001934B7"/>
    <w:rsid w:val="0019453D"/>
    <w:rsid w:val="001946BC"/>
    <w:rsid w:val="00194B2A"/>
    <w:rsid w:val="00194BD8"/>
    <w:rsid w:val="0019516C"/>
    <w:rsid w:val="001959A6"/>
    <w:rsid w:val="00196894"/>
    <w:rsid w:val="00196E90"/>
    <w:rsid w:val="0019784D"/>
    <w:rsid w:val="00197F4D"/>
    <w:rsid w:val="001A021B"/>
    <w:rsid w:val="001A02F3"/>
    <w:rsid w:val="001A044C"/>
    <w:rsid w:val="001A0BE8"/>
    <w:rsid w:val="001A3029"/>
    <w:rsid w:val="001A330F"/>
    <w:rsid w:val="001A35A5"/>
    <w:rsid w:val="001A37F1"/>
    <w:rsid w:val="001A3C54"/>
    <w:rsid w:val="001A4856"/>
    <w:rsid w:val="001A4C5B"/>
    <w:rsid w:val="001A50DA"/>
    <w:rsid w:val="001A51B9"/>
    <w:rsid w:val="001A61B4"/>
    <w:rsid w:val="001A6212"/>
    <w:rsid w:val="001A6EEA"/>
    <w:rsid w:val="001A73CF"/>
    <w:rsid w:val="001A7EDF"/>
    <w:rsid w:val="001B1315"/>
    <w:rsid w:val="001B14A6"/>
    <w:rsid w:val="001B175A"/>
    <w:rsid w:val="001B2FE9"/>
    <w:rsid w:val="001B3E4E"/>
    <w:rsid w:val="001B3F56"/>
    <w:rsid w:val="001B45BD"/>
    <w:rsid w:val="001B4E75"/>
    <w:rsid w:val="001B576A"/>
    <w:rsid w:val="001B6460"/>
    <w:rsid w:val="001B6611"/>
    <w:rsid w:val="001B6749"/>
    <w:rsid w:val="001B7787"/>
    <w:rsid w:val="001C011B"/>
    <w:rsid w:val="001C016E"/>
    <w:rsid w:val="001C10D8"/>
    <w:rsid w:val="001C2412"/>
    <w:rsid w:val="001C3BAE"/>
    <w:rsid w:val="001C42D3"/>
    <w:rsid w:val="001C42FC"/>
    <w:rsid w:val="001C45E3"/>
    <w:rsid w:val="001C4904"/>
    <w:rsid w:val="001C4E05"/>
    <w:rsid w:val="001C508A"/>
    <w:rsid w:val="001C5491"/>
    <w:rsid w:val="001C59D5"/>
    <w:rsid w:val="001C5CF6"/>
    <w:rsid w:val="001C5E73"/>
    <w:rsid w:val="001C6656"/>
    <w:rsid w:val="001C6A53"/>
    <w:rsid w:val="001C740E"/>
    <w:rsid w:val="001D1D3C"/>
    <w:rsid w:val="001D2398"/>
    <w:rsid w:val="001D2767"/>
    <w:rsid w:val="001D2932"/>
    <w:rsid w:val="001D344D"/>
    <w:rsid w:val="001D4426"/>
    <w:rsid w:val="001D5BA3"/>
    <w:rsid w:val="001D5C2C"/>
    <w:rsid w:val="001D5CF8"/>
    <w:rsid w:val="001D60EC"/>
    <w:rsid w:val="001D73C2"/>
    <w:rsid w:val="001D75B5"/>
    <w:rsid w:val="001E06B4"/>
    <w:rsid w:val="001E078D"/>
    <w:rsid w:val="001E0AFD"/>
    <w:rsid w:val="001E0CC2"/>
    <w:rsid w:val="001E0FE6"/>
    <w:rsid w:val="001E1037"/>
    <w:rsid w:val="001E12E6"/>
    <w:rsid w:val="001E1566"/>
    <w:rsid w:val="001E1BD5"/>
    <w:rsid w:val="001E1CC1"/>
    <w:rsid w:val="001E2ACA"/>
    <w:rsid w:val="001E3342"/>
    <w:rsid w:val="001E3794"/>
    <w:rsid w:val="001E3A7D"/>
    <w:rsid w:val="001E3D93"/>
    <w:rsid w:val="001E4083"/>
    <w:rsid w:val="001E4D9F"/>
    <w:rsid w:val="001E4E61"/>
    <w:rsid w:val="001E5677"/>
    <w:rsid w:val="001E579F"/>
    <w:rsid w:val="001E60B4"/>
    <w:rsid w:val="001E6534"/>
    <w:rsid w:val="001E6D55"/>
    <w:rsid w:val="001E6E9B"/>
    <w:rsid w:val="001E71A9"/>
    <w:rsid w:val="001E71FB"/>
    <w:rsid w:val="001F0331"/>
    <w:rsid w:val="001F0F1A"/>
    <w:rsid w:val="001F1F25"/>
    <w:rsid w:val="001F2129"/>
    <w:rsid w:val="001F2A13"/>
    <w:rsid w:val="001F33CA"/>
    <w:rsid w:val="001F6D40"/>
    <w:rsid w:val="001F6D9B"/>
    <w:rsid w:val="001F7732"/>
    <w:rsid w:val="00200340"/>
    <w:rsid w:val="00200BBF"/>
    <w:rsid w:val="00201335"/>
    <w:rsid w:val="00204189"/>
    <w:rsid w:val="00204625"/>
    <w:rsid w:val="00204AF1"/>
    <w:rsid w:val="0020537F"/>
    <w:rsid w:val="00205F61"/>
    <w:rsid w:val="00207014"/>
    <w:rsid w:val="00207193"/>
    <w:rsid w:val="00207BC1"/>
    <w:rsid w:val="0021059B"/>
    <w:rsid w:val="00211048"/>
    <w:rsid w:val="00211BA3"/>
    <w:rsid w:val="0021294F"/>
    <w:rsid w:val="0021376D"/>
    <w:rsid w:val="002138F3"/>
    <w:rsid w:val="00213F84"/>
    <w:rsid w:val="00214807"/>
    <w:rsid w:val="0021530C"/>
    <w:rsid w:val="0021580B"/>
    <w:rsid w:val="00215CCB"/>
    <w:rsid w:val="00215D9D"/>
    <w:rsid w:val="00215F53"/>
    <w:rsid w:val="00216FDC"/>
    <w:rsid w:val="00217277"/>
    <w:rsid w:val="00220245"/>
    <w:rsid w:val="0022042E"/>
    <w:rsid w:val="00220DCB"/>
    <w:rsid w:val="002219E9"/>
    <w:rsid w:val="00222518"/>
    <w:rsid w:val="00222B4E"/>
    <w:rsid w:val="00223E30"/>
    <w:rsid w:val="00223E39"/>
    <w:rsid w:val="00223F7A"/>
    <w:rsid w:val="0022407F"/>
    <w:rsid w:val="002250B7"/>
    <w:rsid w:val="00225485"/>
    <w:rsid w:val="00225962"/>
    <w:rsid w:val="00225CFF"/>
    <w:rsid w:val="00226388"/>
    <w:rsid w:val="00226924"/>
    <w:rsid w:val="002274F7"/>
    <w:rsid w:val="002276C4"/>
    <w:rsid w:val="00227FA0"/>
    <w:rsid w:val="00230126"/>
    <w:rsid w:val="00230365"/>
    <w:rsid w:val="002316F7"/>
    <w:rsid w:val="00231CD4"/>
    <w:rsid w:val="00231D28"/>
    <w:rsid w:val="00232BD8"/>
    <w:rsid w:val="00232C7C"/>
    <w:rsid w:val="00233029"/>
    <w:rsid w:val="0023371F"/>
    <w:rsid w:val="00234E1E"/>
    <w:rsid w:val="002354A4"/>
    <w:rsid w:val="00235760"/>
    <w:rsid w:val="002377DA"/>
    <w:rsid w:val="00240234"/>
    <w:rsid w:val="00240BA3"/>
    <w:rsid w:val="00240ECA"/>
    <w:rsid w:val="00241BF1"/>
    <w:rsid w:val="00241D8B"/>
    <w:rsid w:val="002423E5"/>
    <w:rsid w:val="00243808"/>
    <w:rsid w:val="00243CD2"/>
    <w:rsid w:val="00243F6F"/>
    <w:rsid w:val="00244A24"/>
    <w:rsid w:val="002451C9"/>
    <w:rsid w:val="00245971"/>
    <w:rsid w:val="0024644E"/>
    <w:rsid w:val="00246D71"/>
    <w:rsid w:val="00250341"/>
    <w:rsid w:val="002511E6"/>
    <w:rsid w:val="0025123E"/>
    <w:rsid w:val="0025234A"/>
    <w:rsid w:val="002525E0"/>
    <w:rsid w:val="002532CE"/>
    <w:rsid w:val="00253A3B"/>
    <w:rsid w:val="002552AC"/>
    <w:rsid w:val="00256013"/>
    <w:rsid w:val="002561F3"/>
    <w:rsid w:val="00257036"/>
    <w:rsid w:val="002600C6"/>
    <w:rsid w:val="00260690"/>
    <w:rsid w:val="00262676"/>
    <w:rsid w:val="00264325"/>
    <w:rsid w:val="00264668"/>
    <w:rsid w:val="00265A24"/>
    <w:rsid w:val="0026707D"/>
    <w:rsid w:val="0026781A"/>
    <w:rsid w:val="002706EA"/>
    <w:rsid w:val="00270AEA"/>
    <w:rsid w:val="00270D74"/>
    <w:rsid w:val="00270DC1"/>
    <w:rsid w:val="00272E10"/>
    <w:rsid w:val="0027339A"/>
    <w:rsid w:val="002733C3"/>
    <w:rsid w:val="00273E49"/>
    <w:rsid w:val="00274083"/>
    <w:rsid w:val="0027470A"/>
    <w:rsid w:val="00275587"/>
    <w:rsid w:val="0027574C"/>
    <w:rsid w:val="00277324"/>
    <w:rsid w:val="0028149D"/>
    <w:rsid w:val="00282745"/>
    <w:rsid w:val="00283D6E"/>
    <w:rsid w:val="002844F4"/>
    <w:rsid w:val="00284615"/>
    <w:rsid w:val="00284E10"/>
    <w:rsid w:val="00285CCC"/>
    <w:rsid w:val="00291B6E"/>
    <w:rsid w:val="00291ED8"/>
    <w:rsid w:val="00292A71"/>
    <w:rsid w:val="00292A8C"/>
    <w:rsid w:val="002937BC"/>
    <w:rsid w:val="002942B7"/>
    <w:rsid w:val="0029533D"/>
    <w:rsid w:val="00295D37"/>
    <w:rsid w:val="002A0A57"/>
    <w:rsid w:val="002A0DA4"/>
    <w:rsid w:val="002A1016"/>
    <w:rsid w:val="002A14E8"/>
    <w:rsid w:val="002A15E9"/>
    <w:rsid w:val="002A168B"/>
    <w:rsid w:val="002A16E7"/>
    <w:rsid w:val="002A190A"/>
    <w:rsid w:val="002A2778"/>
    <w:rsid w:val="002A2B07"/>
    <w:rsid w:val="002A3705"/>
    <w:rsid w:val="002A4536"/>
    <w:rsid w:val="002A4CEF"/>
    <w:rsid w:val="002A5781"/>
    <w:rsid w:val="002A65A0"/>
    <w:rsid w:val="002A719E"/>
    <w:rsid w:val="002A778D"/>
    <w:rsid w:val="002B0610"/>
    <w:rsid w:val="002B24C8"/>
    <w:rsid w:val="002B3AE1"/>
    <w:rsid w:val="002B42D7"/>
    <w:rsid w:val="002B5A48"/>
    <w:rsid w:val="002B6428"/>
    <w:rsid w:val="002B7948"/>
    <w:rsid w:val="002C12EE"/>
    <w:rsid w:val="002C22F7"/>
    <w:rsid w:val="002C24BA"/>
    <w:rsid w:val="002C263B"/>
    <w:rsid w:val="002C318A"/>
    <w:rsid w:val="002C3964"/>
    <w:rsid w:val="002C47A6"/>
    <w:rsid w:val="002C582D"/>
    <w:rsid w:val="002C5FB0"/>
    <w:rsid w:val="002C64B3"/>
    <w:rsid w:val="002C6E69"/>
    <w:rsid w:val="002C6ED7"/>
    <w:rsid w:val="002D0873"/>
    <w:rsid w:val="002D13A1"/>
    <w:rsid w:val="002D2566"/>
    <w:rsid w:val="002D2C24"/>
    <w:rsid w:val="002D308A"/>
    <w:rsid w:val="002D3259"/>
    <w:rsid w:val="002D3840"/>
    <w:rsid w:val="002D4BB8"/>
    <w:rsid w:val="002D4DBE"/>
    <w:rsid w:val="002D5597"/>
    <w:rsid w:val="002D7265"/>
    <w:rsid w:val="002D7A6F"/>
    <w:rsid w:val="002D7F80"/>
    <w:rsid w:val="002E02FB"/>
    <w:rsid w:val="002E0A3B"/>
    <w:rsid w:val="002E1647"/>
    <w:rsid w:val="002E17A8"/>
    <w:rsid w:val="002E2584"/>
    <w:rsid w:val="002E29F2"/>
    <w:rsid w:val="002E3025"/>
    <w:rsid w:val="002E32A8"/>
    <w:rsid w:val="002E347D"/>
    <w:rsid w:val="002E35BE"/>
    <w:rsid w:val="002E3870"/>
    <w:rsid w:val="002E42EA"/>
    <w:rsid w:val="002E45AC"/>
    <w:rsid w:val="002E58F0"/>
    <w:rsid w:val="002E5C66"/>
    <w:rsid w:val="002E723C"/>
    <w:rsid w:val="002E744F"/>
    <w:rsid w:val="002E7DFB"/>
    <w:rsid w:val="002F057C"/>
    <w:rsid w:val="002F0869"/>
    <w:rsid w:val="002F09EE"/>
    <w:rsid w:val="002F10B6"/>
    <w:rsid w:val="002F1C35"/>
    <w:rsid w:val="002F1C77"/>
    <w:rsid w:val="002F4F4A"/>
    <w:rsid w:val="002F55E0"/>
    <w:rsid w:val="002F65C8"/>
    <w:rsid w:val="002F67F9"/>
    <w:rsid w:val="002F6C38"/>
    <w:rsid w:val="002F7A48"/>
    <w:rsid w:val="00300BDC"/>
    <w:rsid w:val="00300F64"/>
    <w:rsid w:val="00301E9E"/>
    <w:rsid w:val="00301FE8"/>
    <w:rsid w:val="003022A3"/>
    <w:rsid w:val="0030290F"/>
    <w:rsid w:val="00302BD3"/>
    <w:rsid w:val="00302E87"/>
    <w:rsid w:val="0030351F"/>
    <w:rsid w:val="00303902"/>
    <w:rsid w:val="00303BB9"/>
    <w:rsid w:val="00305116"/>
    <w:rsid w:val="00306D39"/>
    <w:rsid w:val="003077CA"/>
    <w:rsid w:val="00307936"/>
    <w:rsid w:val="00307BC7"/>
    <w:rsid w:val="00312ED2"/>
    <w:rsid w:val="00313B4C"/>
    <w:rsid w:val="00314B07"/>
    <w:rsid w:val="00314ED8"/>
    <w:rsid w:val="00315260"/>
    <w:rsid w:val="00315827"/>
    <w:rsid w:val="0031638F"/>
    <w:rsid w:val="003170E6"/>
    <w:rsid w:val="0031742D"/>
    <w:rsid w:val="0032025B"/>
    <w:rsid w:val="0032040A"/>
    <w:rsid w:val="003214F6"/>
    <w:rsid w:val="00321745"/>
    <w:rsid w:val="00321DF2"/>
    <w:rsid w:val="0032219B"/>
    <w:rsid w:val="00322D98"/>
    <w:rsid w:val="00323AEE"/>
    <w:rsid w:val="00323E2F"/>
    <w:rsid w:val="00324128"/>
    <w:rsid w:val="00324EA7"/>
    <w:rsid w:val="00325403"/>
    <w:rsid w:val="003258B2"/>
    <w:rsid w:val="00325DF0"/>
    <w:rsid w:val="00326794"/>
    <w:rsid w:val="00326BDF"/>
    <w:rsid w:val="00330968"/>
    <w:rsid w:val="00330D30"/>
    <w:rsid w:val="003326E4"/>
    <w:rsid w:val="0033436A"/>
    <w:rsid w:val="003344E7"/>
    <w:rsid w:val="0033517C"/>
    <w:rsid w:val="00335195"/>
    <w:rsid w:val="0033528B"/>
    <w:rsid w:val="003368B4"/>
    <w:rsid w:val="00340EA9"/>
    <w:rsid w:val="003417CA"/>
    <w:rsid w:val="003422B5"/>
    <w:rsid w:val="003425FF"/>
    <w:rsid w:val="00343C65"/>
    <w:rsid w:val="00343CC6"/>
    <w:rsid w:val="00343F5A"/>
    <w:rsid w:val="00344AFA"/>
    <w:rsid w:val="00345204"/>
    <w:rsid w:val="003452B4"/>
    <w:rsid w:val="003463F6"/>
    <w:rsid w:val="00346564"/>
    <w:rsid w:val="00346935"/>
    <w:rsid w:val="003471DA"/>
    <w:rsid w:val="00347694"/>
    <w:rsid w:val="00347BA0"/>
    <w:rsid w:val="00347CB2"/>
    <w:rsid w:val="00350ADD"/>
    <w:rsid w:val="00350EFA"/>
    <w:rsid w:val="003515F3"/>
    <w:rsid w:val="003520CF"/>
    <w:rsid w:val="0035293F"/>
    <w:rsid w:val="00353174"/>
    <w:rsid w:val="0035404D"/>
    <w:rsid w:val="0035493D"/>
    <w:rsid w:val="00355EDC"/>
    <w:rsid w:val="0035620E"/>
    <w:rsid w:val="003569CD"/>
    <w:rsid w:val="00357DF8"/>
    <w:rsid w:val="00360921"/>
    <w:rsid w:val="00360DD0"/>
    <w:rsid w:val="0036130A"/>
    <w:rsid w:val="003617C6"/>
    <w:rsid w:val="00361B94"/>
    <w:rsid w:val="00362438"/>
    <w:rsid w:val="00362BB8"/>
    <w:rsid w:val="0036313E"/>
    <w:rsid w:val="00363EFE"/>
    <w:rsid w:val="003647E2"/>
    <w:rsid w:val="003649B4"/>
    <w:rsid w:val="00365AEC"/>
    <w:rsid w:val="00367004"/>
    <w:rsid w:val="003676C4"/>
    <w:rsid w:val="003707A2"/>
    <w:rsid w:val="00370B69"/>
    <w:rsid w:val="00371AB0"/>
    <w:rsid w:val="00372AF6"/>
    <w:rsid w:val="0037380E"/>
    <w:rsid w:val="00373E1A"/>
    <w:rsid w:val="00374170"/>
    <w:rsid w:val="00374AB1"/>
    <w:rsid w:val="003751F9"/>
    <w:rsid w:val="0037586B"/>
    <w:rsid w:val="00375D6E"/>
    <w:rsid w:val="00375F1B"/>
    <w:rsid w:val="00376A23"/>
    <w:rsid w:val="00376F44"/>
    <w:rsid w:val="00377D99"/>
    <w:rsid w:val="00380B5D"/>
    <w:rsid w:val="00381D14"/>
    <w:rsid w:val="00382B57"/>
    <w:rsid w:val="00383698"/>
    <w:rsid w:val="00383FC8"/>
    <w:rsid w:val="0038452C"/>
    <w:rsid w:val="0038485F"/>
    <w:rsid w:val="003860B5"/>
    <w:rsid w:val="00387C44"/>
    <w:rsid w:val="00387E35"/>
    <w:rsid w:val="00391571"/>
    <w:rsid w:val="003925E1"/>
    <w:rsid w:val="003929F5"/>
    <w:rsid w:val="00392CE4"/>
    <w:rsid w:val="0039401D"/>
    <w:rsid w:val="0039471A"/>
    <w:rsid w:val="00394777"/>
    <w:rsid w:val="00394BF1"/>
    <w:rsid w:val="0039514C"/>
    <w:rsid w:val="0039583B"/>
    <w:rsid w:val="00397124"/>
    <w:rsid w:val="00397DAE"/>
    <w:rsid w:val="00397DD6"/>
    <w:rsid w:val="003A0160"/>
    <w:rsid w:val="003A0848"/>
    <w:rsid w:val="003A1877"/>
    <w:rsid w:val="003A2662"/>
    <w:rsid w:val="003A2ACB"/>
    <w:rsid w:val="003A30DB"/>
    <w:rsid w:val="003A3A6D"/>
    <w:rsid w:val="003A3E62"/>
    <w:rsid w:val="003A4154"/>
    <w:rsid w:val="003A429D"/>
    <w:rsid w:val="003A4CE5"/>
    <w:rsid w:val="003A50DD"/>
    <w:rsid w:val="003A5469"/>
    <w:rsid w:val="003A582B"/>
    <w:rsid w:val="003A67B9"/>
    <w:rsid w:val="003A6A81"/>
    <w:rsid w:val="003A7143"/>
    <w:rsid w:val="003A747D"/>
    <w:rsid w:val="003B04C8"/>
    <w:rsid w:val="003B0ABB"/>
    <w:rsid w:val="003B1488"/>
    <w:rsid w:val="003B16CD"/>
    <w:rsid w:val="003B16D5"/>
    <w:rsid w:val="003B2BA5"/>
    <w:rsid w:val="003B4EFD"/>
    <w:rsid w:val="003B647A"/>
    <w:rsid w:val="003B6A4C"/>
    <w:rsid w:val="003B6F79"/>
    <w:rsid w:val="003B7D2A"/>
    <w:rsid w:val="003C0499"/>
    <w:rsid w:val="003C0CAB"/>
    <w:rsid w:val="003C26C8"/>
    <w:rsid w:val="003C2923"/>
    <w:rsid w:val="003C2C0C"/>
    <w:rsid w:val="003C32E6"/>
    <w:rsid w:val="003C376B"/>
    <w:rsid w:val="003C45EF"/>
    <w:rsid w:val="003C493B"/>
    <w:rsid w:val="003C58C0"/>
    <w:rsid w:val="003C776F"/>
    <w:rsid w:val="003C7987"/>
    <w:rsid w:val="003D036E"/>
    <w:rsid w:val="003D0563"/>
    <w:rsid w:val="003D0842"/>
    <w:rsid w:val="003D1391"/>
    <w:rsid w:val="003D1792"/>
    <w:rsid w:val="003D2590"/>
    <w:rsid w:val="003D2621"/>
    <w:rsid w:val="003D35C7"/>
    <w:rsid w:val="003D4194"/>
    <w:rsid w:val="003D5F0D"/>
    <w:rsid w:val="003D7C55"/>
    <w:rsid w:val="003E078D"/>
    <w:rsid w:val="003E1408"/>
    <w:rsid w:val="003E265B"/>
    <w:rsid w:val="003E2BFF"/>
    <w:rsid w:val="003E3D4D"/>
    <w:rsid w:val="003E42F3"/>
    <w:rsid w:val="003E51DD"/>
    <w:rsid w:val="003E687F"/>
    <w:rsid w:val="003E76B2"/>
    <w:rsid w:val="003E786F"/>
    <w:rsid w:val="003F05C5"/>
    <w:rsid w:val="003F07E4"/>
    <w:rsid w:val="003F0B20"/>
    <w:rsid w:val="003F0C32"/>
    <w:rsid w:val="003F0F2A"/>
    <w:rsid w:val="003F17C9"/>
    <w:rsid w:val="003F1DBA"/>
    <w:rsid w:val="003F2D39"/>
    <w:rsid w:val="003F38C2"/>
    <w:rsid w:val="003F3EF3"/>
    <w:rsid w:val="003F3FD1"/>
    <w:rsid w:val="003F48EA"/>
    <w:rsid w:val="003F688C"/>
    <w:rsid w:val="003F6CDF"/>
    <w:rsid w:val="003F79A4"/>
    <w:rsid w:val="00401488"/>
    <w:rsid w:val="00402123"/>
    <w:rsid w:val="004023A2"/>
    <w:rsid w:val="004023C3"/>
    <w:rsid w:val="00402710"/>
    <w:rsid w:val="00402D12"/>
    <w:rsid w:val="00402ED1"/>
    <w:rsid w:val="00403E15"/>
    <w:rsid w:val="00404038"/>
    <w:rsid w:val="00404D71"/>
    <w:rsid w:val="004059B8"/>
    <w:rsid w:val="0040759C"/>
    <w:rsid w:val="00410BB0"/>
    <w:rsid w:val="004113A2"/>
    <w:rsid w:val="00414F09"/>
    <w:rsid w:val="00415486"/>
    <w:rsid w:val="00415A07"/>
    <w:rsid w:val="00415F38"/>
    <w:rsid w:val="00420DF0"/>
    <w:rsid w:val="00421323"/>
    <w:rsid w:val="00421C3C"/>
    <w:rsid w:val="00422866"/>
    <w:rsid w:val="004236B1"/>
    <w:rsid w:val="00426A2E"/>
    <w:rsid w:val="00430945"/>
    <w:rsid w:val="00430E99"/>
    <w:rsid w:val="0043145E"/>
    <w:rsid w:val="00431E7C"/>
    <w:rsid w:val="00432995"/>
    <w:rsid w:val="00432B2B"/>
    <w:rsid w:val="00432C7B"/>
    <w:rsid w:val="00433262"/>
    <w:rsid w:val="00433F95"/>
    <w:rsid w:val="0043402E"/>
    <w:rsid w:val="00434883"/>
    <w:rsid w:val="00434915"/>
    <w:rsid w:val="00434A94"/>
    <w:rsid w:val="0043620F"/>
    <w:rsid w:val="00436982"/>
    <w:rsid w:val="004376EA"/>
    <w:rsid w:val="004402FD"/>
    <w:rsid w:val="004406C7"/>
    <w:rsid w:val="00441136"/>
    <w:rsid w:val="004425C4"/>
    <w:rsid w:val="004425D7"/>
    <w:rsid w:val="00442A86"/>
    <w:rsid w:val="00443082"/>
    <w:rsid w:val="00443361"/>
    <w:rsid w:val="00443427"/>
    <w:rsid w:val="00443F68"/>
    <w:rsid w:val="00443F99"/>
    <w:rsid w:val="00444E1C"/>
    <w:rsid w:val="0044538A"/>
    <w:rsid w:val="0044579F"/>
    <w:rsid w:val="004461D0"/>
    <w:rsid w:val="004474C8"/>
    <w:rsid w:val="00447A3F"/>
    <w:rsid w:val="00450365"/>
    <w:rsid w:val="0045169C"/>
    <w:rsid w:val="00452519"/>
    <w:rsid w:val="0045298C"/>
    <w:rsid w:val="0045525B"/>
    <w:rsid w:val="00455284"/>
    <w:rsid w:val="0045528C"/>
    <w:rsid w:val="00455413"/>
    <w:rsid w:val="004555CF"/>
    <w:rsid w:val="00456757"/>
    <w:rsid w:val="00457F5B"/>
    <w:rsid w:val="00460670"/>
    <w:rsid w:val="00461FDE"/>
    <w:rsid w:val="004627C8"/>
    <w:rsid w:val="004644F8"/>
    <w:rsid w:val="0046557F"/>
    <w:rsid w:val="00465948"/>
    <w:rsid w:val="00465C2F"/>
    <w:rsid w:val="00465C45"/>
    <w:rsid w:val="0046698F"/>
    <w:rsid w:val="00467246"/>
    <w:rsid w:val="004676C6"/>
    <w:rsid w:val="00471819"/>
    <w:rsid w:val="004719F3"/>
    <w:rsid w:val="00471D11"/>
    <w:rsid w:val="00472D1F"/>
    <w:rsid w:val="00472DF2"/>
    <w:rsid w:val="00473CE3"/>
    <w:rsid w:val="004746C2"/>
    <w:rsid w:val="00475454"/>
    <w:rsid w:val="00476C1F"/>
    <w:rsid w:val="004773AA"/>
    <w:rsid w:val="00477A44"/>
    <w:rsid w:val="004805E2"/>
    <w:rsid w:val="00480DEC"/>
    <w:rsid w:val="00480FEB"/>
    <w:rsid w:val="00482403"/>
    <w:rsid w:val="004826AA"/>
    <w:rsid w:val="00482C30"/>
    <w:rsid w:val="004846F0"/>
    <w:rsid w:val="0048569F"/>
    <w:rsid w:val="004908C4"/>
    <w:rsid w:val="004917D2"/>
    <w:rsid w:val="00491A9F"/>
    <w:rsid w:val="00491C61"/>
    <w:rsid w:val="0049239B"/>
    <w:rsid w:val="004926E4"/>
    <w:rsid w:val="00493B93"/>
    <w:rsid w:val="0049447F"/>
    <w:rsid w:val="00495E11"/>
    <w:rsid w:val="00495E65"/>
    <w:rsid w:val="004A0500"/>
    <w:rsid w:val="004A0517"/>
    <w:rsid w:val="004A11E0"/>
    <w:rsid w:val="004A1A07"/>
    <w:rsid w:val="004A279B"/>
    <w:rsid w:val="004A3B56"/>
    <w:rsid w:val="004A3C1B"/>
    <w:rsid w:val="004A3F10"/>
    <w:rsid w:val="004A44D2"/>
    <w:rsid w:val="004A468B"/>
    <w:rsid w:val="004A501C"/>
    <w:rsid w:val="004A5565"/>
    <w:rsid w:val="004A564B"/>
    <w:rsid w:val="004A62E2"/>
    <w:rsid w:val="004A68A0"/>
    <w:rsid w:val="004A7B93"/>
    <w:rsid w:val="004B077B"/>
    <w:rsid w:val="004B091C"/>
    <w:rsid w:val="004B0C00"/>
    <w:rsid w:val="004B1678"/>
    <w:rsid w:val="004B1D2E"/>
    <w:rsid w:val="004B242B"/>
    <w:rsid w:val="004B2A26"/>
    <w:rsid w:val="004B2FFA"/>
    <w:rsid w:val="004B30BF"/>
    <w:rsid w:val="004B3DC3"/>
    <w:rsid w:val="004B59F9"/>
    <w:rsid w:val="004B6DB7"/>
    <w:rsid w:val="004B74AA"/>
    <w:rsid w:val="004B79A6"/>
    <w:rsid w:val="004B79CE"/>
    <w:rsid w:val="004C0148"/>
    <w:rsid w:val="004C032A"/>
    <w:rsid w:val="004C03BC"/>
    <w:rsid w:val="004C0697"/>
    <w:rsid w:val="004C0DD8"/>
    <w:rsid w:val="004C1877"/>
    <w:rsid w:val="004C1E0F"/>
    <w:rsid w:val="004C21CE"/>
    <w:rsid w:val="004C3295"/>
    <w:rsid w:val="004C3BA7"/>
    <w:rsid w:val="004C4AB2"/>
    <w:rsid w:val="004C4B35"/>
    <w:rsid w:val="004C4FB7"/>
    <w:rsid w:val="004C5BD8"/>
    <w:rsid w:val="004C66B9"/>
    <w:rsid w:val="004C6839"/>
    <w:rsid w:val="004D0168"/>
    <w:rsid w:val="004D0251"/>
    <w:rsid w:val="004D18FC"/>
    <w:rsid w:val="004D223B"/>
    <w:rsid w:val="004D251A"/>
    <w:rsid w:val="004D2712"/>
    <w:rsid w:val="004D28F7"/>
    <w:rsid w:val="004D3B89"/>
    <w:rsid w:val="004D4227"/>
    <w:rsid w:val="004D426B"/>
    <w:rsid w:val="004D4538"/>
    <w:rsid w:val="004D4A47"/>
    <w:rsid w:val="004D4C20"/>
    <w:rsid w:val="004D4DD1"/>
    <w:rsid w:val="004D65F5"/>
    <w:rsid w:val="004D75C1"/>
    <w:rsid w:val="004D7EFD"/>
    <w:rsid w:val="004E01EA"/>
    <w:rsid w:val="004E08AA"/>
    <w:rsid w:val="004E1B3A"/>
    <w:rsid w:val="004E1C72"/>
    <w:rsid w:val="004E256B"/>
    <w:rsid w:val="004E2B88"/>
    <w:rsid w:val="004E31F9"/>
    <w:rsid w:val="004E3533"/>
    <w:rsid w:val="004E4D44"/>
    <w:rsid w:val="004E50D4"/>
    <w:rsid w:val="004E572B"/>
    <w:rsid w:val="004E5C14"/>
    <w:rsid w:val="004E656A"/>
    <w:rsid w:val="004E7502"/>
    <w:rsid w:val="004F08D5"/>
    <w:rsid w:val="004F2086"/>
    <w:rsid w:val="004F2FB7"/>
    <w:rsid w:val="004F36DB"/>
    <w:rsid w:val="004F425B"/>
    <w:rsid w:val="004F45EC"/>
    <w:rsid w:val="004F4DCF"/>
    <w:rsid w:val="004F5A34"/>
    <w:rsid w:val="004F75C2"/>
    <w:rsid w:val="004F75D9"/>
    <w:rsid w:val="004F7696"/>
    <w:rsid w:val="0050028F"/>
    <w:rsid w:val="005005B5"/>
    <w:rsid w:val="005014A5"/>
    <w:rsid w:val="0050185E"/>
    <w:rsid w:val="00501CB1"/>
    <w:rsid w:val="005026D7"/>
    <w:rsid w:val="005027D5"/>
    <w:rsid w:val="005044E4"/>
    <w:rsid w:val="00504F08"/>
    <w:rsid w:val="00507138"/>
    <w:rsid w:val="00512388"/>
    <w:rsid w:val="00513617"/>
    <w:rsid w:val="00514029"/>
    <w:rsid w:val="00514621"/>
    <w:rsid w:val="00514C18"/>
    <w:rsid w:val="00514DC4"/>
    <w:rsid w:val="00515389"/>
    <w:rsid w:val="00515866"/>
    <w:rsid w:val="00515D4C"/>
    <w:rsid w:val="0051769E"/>
    <w:rsid w:val="00517EE7"/>
    <w:rsid w:val="00520F69"/>
    <w:rsid w:val="00523B2D"/>
    <w:rsid w:val="00524566"/>
    <w:rsid w:val="005248DE"/>
    <w:rsid w:val="00524ED2"/>
    <w:rsid w:val="00526149"/>
    <w:rsid w:val="00527D75"/>
    <w:rsid w:val="00530A87"/>
    <w:rsid w:val="00530AF7"/>
    <w:rsid w:val="005318E0"/>
    <w:rsid w:val="00532394"/>
    <w:rsid w:val="00532AFB"/>
    <w:rsid w:val="00533A10"/>
    <w:rsid w:val="00533E7E"/>
    <w:rsid w:val="00534441"/>
    <w:rsid w:val="00534E34"/>
    <w:rsid w:val="005354A7"/>
    <w:rsid w:val="005358A8"/>
    <w:rsid w:val="0053646C"/>
    <w:rsid w:val="00537B4E"/>
    <w:rsid w:val="005404D0"/>
    <w:rsid w:val="00540B40"/>
    <w:rsid w:val="00540E26"/>
    <w:rsid w:val="005411E7"/>
    <w:rsid w:val="005414EE"/>
    <w:rsid w:val="00541885"/>
    <w:rsid w:val="00541B4A"/>
    <w:rsid w:val="00542D9A"/>
    <w:rsid w:val="005442AC"/>
    <w:rsid w:val="00544BE9"/>
    <w:rsid w:val="00544C2C"/>
    <w:rsid w:val="00544D20"/>
    <w:rsid w:val="00544FA9"/>
    <w:rsid w:val="005461C8"/>
    <w:rsid w:val="00546BA4"/>
    <w:rsid w:val="00546CA5"/>
    <w:rsid w:val="005475DE"/>
    <w:rsid w:val="0054784A"/>
    <w:rsid w:val="00550643"/>
    <w:rsid w:val="00550BF4"/>
    <w:rsid w:val="0055139A"/>
    <w:rsid w:val="00551888"/>
    <w:rsid w:val="00551B9D"/>
    <w:rsid w:val="0055271C"/>
    <w:rsid w:val="00552BE1"/>
    <w:rsid w:val="005532ED"/>
    <w:rsid w:val="00553355"/>
    <w:rsid w:val="00553641"/>
    <w:rsid w:val="00554202"/>
    <w:rsid w:val="005548D1"/>
    <w:rsid w:val="005553FF"/>
    <w:rsid w:val="00555CB9"/>
    <w:rsid w:val="00556189"/>
    <w:rsid w:val="00556723"/>
    <w:rsid w:val="00556BAA"/>
    <w:rsid w:val="00556C21"/>
    <w:rsid w:val="005571EC"/>
    <w:rsid w:val="0055762F"/>
    <w:rsid w:val="00560284"/>
    <w:rsid w:val="00560D40"/>
    <w:rsid w:val="00561590"/>
    <w:rsid w:val="00561747"/>
    <w:rsid w:val="00561C98"/>
    <w:rsid w:val="0056287C"/>
    <w:rsid w:val="0056334F"/>
    <w:rsid w:val="0056336B"/>
    <w:rsid w:val="005635B4"/>
    <w:rsid w:val="00563A72"/>
    <w:rsid w:val="005640FD"/>
    <w:rsid w:val="0056473A"/>
    <w:rsid w:val="005654E0"/>
    <w:rsid w:val="00566027"/>
    <w:rsid w:val="00566750"/>
    <w:rsid w:val="005670E5"/>
    <w:rsid w:val="00567E0F"/>
    <w:rsid w:val="00567F2E"/>
    <w:rsid w:val="005700AB"/>
    <w:rsid w:val="0057044E"/>
    <w:rsid w:val="00570D8E"/>
    <w:rsid w:val="00571891"/>
    <w:rsid w:val="00571C1E"/>
    <w:rsid w:val="00571DCA"/>
    <w:rsid w:val="00571F75"/>
    <w:rsid w:val="00572106"/>
    <w:rsid w:val="00573153"/>
    <w:rsid w:val="00573205"/>
    <w:rsid w:val="00573D6D"/>
    <w:rsid w:val="00573E8A"/>
    <w:rsid w:val="005742A3"/>
    <w:rsid w:val="00574F88"/>
    <w:rsid w:val="00576CDC"/>
    <w:rsid w:val="0057719A"/>
    <w:rsid w:val="00577C6E"/>
    <w:rsid w:val="00577EC7"/>
    <w:rsid w:val="0058015D"/>
    <w:rsid w:val="0058072B"/>
    <w:rsid w:val="00580AD6"/>
    <w:rsid w:val="005815C0"/>
    <w:rsid w:val="00581B44"/>
    <w:rsid w:val="00582FBF"/>
    <w:rsid w:val="005840F3"/>
    <w:rsid w:val="005846FA"/>
    <w:rsid w:val="00585081"/>
    <w:rsid w:val="005855C5"/>
    <w:rsid w:val="005856B4"/>
    <w:rsid w:val="00585FE8"/>
    <w:rsid w:val="005861D3"/>
    <w:rsid w:val="0058692F"/>
    <w:rsid w:val="00587113"/>
    <w:rsid w:val="005872E5"/>
    <w:rsid w:val="0059185A"/>
    <w:rsid w:val="00592B65"/>
    <w:rsid w:val="00592D89"/>
    <w:rsid w:val="00593844"/>
    <w:rsid w:val="00593AC7"/>
    <w:rsid w:val="00594613"/>
    <w:rsid w:val="00595016"/>
    <w:rsid w:val="00596384"/>
    <w:rsid w:val="005966AA"/>
    <w:rsid w:val="005966EC"/>
    <w:rsid w:val="00596B4C"/>
    <w:rsid w:val="00597029"/>
    <w:rsid w:val="0059709E"/>
    <w:rsid w:val="00597272"/>
    <w:rsid w:val="00597596"/>
    <w:rsid w:val="005979D2"/>
    <w:rsid w:val="005979D7"/>
    <w:rsid w:val="005A009F"/>
    <w:rsid w:val="005A058C"/>
    <w:rsid w:val="005A314E"/>
    <w:rsid w:val="005A3642"/>
    <w:rsid w:val="005A3940"/>
    <w:rsid w:val="005A5656"/>
    <w:rsid w:val="005A5C07"/>
    <w:rsid w:val="005A67A2"/>
    <w:rsid w:val="005A6845"/>
    <w:rsid w:val="005A6C6A"/>
    <w:rsid w:val="005A7B0D"/>
    <w:rsid w:val="005A7B27"/>
    <w:rsid w:val="005A7E59"/>
    <w:rsid w:val="005B0A5E"/>
    <w:rsid w:val="005B2404"/>
    <w:rsid w:val="005B2D49"/>
    <w:rsid w:val="005B3AA4"/>
    <w:rsid w:val="005B3BFC"/>
    <w:rsid w:val="005B3C3A"/>
    <w:rsid w:val="005B3D84"/>
    <w:rsid w:val="005B45C8"/>
    <w:rsid w:val="005B47E3"/>
    <w:rsid w:val="005B4D19"/>
    <w:rsid w:val="005B4F3A"/>
    <w:rsid w:val="005B52B6"/>
    <w:rsid w:val="005B5993"/>
    <w:rsid w:val="005B67E9"/>
    <w:rsid w:val="005B6BAC"/>
    <w:rsid w:val="005B72E7"/>
    <w:rsid w:val="005B7E77"/>
    <w:rsid w:val="005C0344"/>
    <w:rsid w:val="005C08F4"/>
    <w:rsid w:val="005C0CF3"/>
    <w:rsid w:val="005C1B0F"/>
    <w:rsid w:val="005C22B4"/>
    <w:rsid w:val="005C273F"/>
    <w:rsid w:val="005C2FD9"/>
    <w:rsid w:val="005C352E"/>
    <w:rsid w:val="005C56DD"/>
    <w:rsid w:val="005C5B4F"/>
    <w:rsid w:val="005C5E4F"/>
    <w:rsid w:val="005C639D"/>
    <w:rsid w:val="005C7F0D"/>
    <w:rsid w:val="005D1283"/>
    <w:rsid w:val="005D15A4"/>
    <w:rsid w:val="005D2046"/>
    <w:rsid w:val="005D2BAD"/>
    <w:rsid w:val="005D3A22"/>
    <w:rsid w:val="005D4642"/>
    <w:rsid w:val="005D464E"/>
    <w:rsid w:val="005D7A89"/>
    <w:rsid w:val="005E0B01"/>
    <w:rsid w:val="005E0B7E"/>
    <w:rsid w:val="005E0BE3"/>
    <w:rsid w:val="005E135D"/>
    <w:rsid w:val="005E14D1"/>
    <w:rsid w:val="005E2EFE"/>
    <w:rsid w:val="005E5A1A"/>
    <w:rsid w:val="005E5E73"/>
    <w:rsid w:val="005E6110"/>
    <w:rsid w:val="005E6A7B"/>
    <w:rsid w:val="005E70C3"/>
    <w:rsid w:val="005E7238"/>
    <w:rsid w:val="005E726E"/>
    <w:rsid w:val="005E76D1"/>
    <w:rsid w:val="005E7782"/>
    <w:rsid w:val="005F0053"/>
    <w:rsid w:val="005F0202"/>
    <w:rsid w:val="005F12AE"/>
    <w:rsid w:val="005F1D89"/>
    <w:rsid w:val="005F2C1D"/>
    <w:rsid w:val="005F3828"/>
    <w:rsid w:val="005F4011"/>
    <w:rsid w:val="005F41FE"/>
    <w:rsid w:val="005F44A1"/>
    <w:rsid w:val="005F4877"/>
    <w:rsid w:val="005F4E04"/>
    <w:rsid w:val="005F78CE"/>
    <w:rsid w:val="00600C91"/>
    <w:rsid w:val="00600DE5"/>
    <w:rsid w:val="00601AE9"/>
    <w:rsid w:val="00602077"/>
    <w:rsid w:val="0060287E"/>
    <w:rsid w:val="00602A41"/>
    <w:rsid w:val="00602FAE"/>
    <w:rsid w:val="00603507"/>
    <w:rsid w:val="00603D84"/>
    <w:rsid w:val="00603D9F"/>
    <w:rsid w:val="006040F7"/>
    <w:rsid w:val="0060423F"/>
    <w:rsid w:val="00605B5B"/>
    <w:rsid w:val="00606761"/>
    <w:rsid w:val="00611298"/>
    <w:rsid w:val="00611A15"/>
    <w:rsid w:val="00611D26"/>
    <w:rsid w:val="00612649"/>
    <w:rsid w:val="006129AD"/>
    <w:rsid w:val="00614522"/>
    <w:rsid w:val="006145E0"/>
    <w:rsid w:val="00614EF0"/>
    <w:rsid w:val="00615C15"/>
    <w:rsid w:val="00615D14"/>
    <w:rsid w:val="00615E2A"/>
    <w:rsid w:val="00616807"/>
    <w:rsid w:val="00616AFB"/>
    <w:rsid w:val="00616DBF"/>
    <w:rsid w:val="00617397"/>
    <w:rsid w:val="00621889"/>
    <w:rsid w:val="00621F57"/>
    <w:rsid w:val="00622308"/>
    <w:rsid w:val="00623051"/>
    <w:rsid w:val="006256A4"/>
    <w:rsid w:val="00625732"/>
    <w:rsid w:val="0062677C"/>
    <w:rsid w:val="00627C1D"/>
    <w:rsid w:val="006304CC"/>
    <w:rsid w:val="006308C6"/>
    <w:rsid w:val="0063129F"/>
    <w:rsid w:val="006318FA"/>
    <w:rsid w:val="0063332C"/>
    <w:rsid w:val="0063391E"/>
    <w:rsid w:val="00634979"/>
    <w:rsid w:val="0063619B"/>
    <w:rsid w:val="00636332"/>
    <w:rsid w:val="006365DA"/>
    <w:rsid w:val="00637788"/>
    <w:rsid w:val="00637A5D"/>
    <w:rsid w:val="00641D88"/>
    <w:rsid w:val="00641FFE"/>
    <w:rsid w:val="00642406"/>
    <w:rsid w:val="00642567"/>
    <w:rsid w:val="006436AC"/>
    <w:rsid w:val="00643AEF"/>
    <w:rsid w:val="00643BE4"/>
    <w:rsid w:val="00643C0B"/>
    <w:rsid w:val="00644FB6"/>
    <w:rsid w:val="006455BB"/>
    <w:rsid w:val="006458EA"/>
    <w:rsid w:val="00645929"/>
    <w:rsid w:val="00646E08"/>
    <w:rsid w:val="0064743B"/>
    <w:rsid w:val="006474A0"/>
    <w:rsid w:val="006477E3"/>
    <w:rsid w:val="0065034D"/>
    <w:rsid w:val="00650B83"/>
    <w:rsid w:val="006510D7"/>
    <w:rsid w:val="0065166D"/>
    <w:rsid w:val="006528F7"/>
    <w:rsid w:val="00652CCC"/>
    <w:rsid w:val="006537B0"/>
    <w:rsid w:val="00654F30"/>
    <w:rsid w:val="00655B15"/>
    <w:rsid w:val="00655D1C"/>
    <w:rsid w:val="00655DF1"/>
    <w:rsid w:val="00661872"/>
    <w:rsid w:val="006618DB"/>
    <w:rsid w:val="00661FAE"/>
    <w:rsid w:val="00662DC4"/>
    <w:rsid w:val="00662ED7"/>
    <w:rsid w:val="00663419"/>
    <w:rsid w:val="00663974"/>
    <w:rsid w:val="00663B5F"/>
    <w:rsid w:val="0066411E"/>
    <w:rsid w:val="006648A5"/>
    <w:rsid w:val="00664E38"/>
    <w:rsid w:val="006664D6"/>
    <w:rsid w:val="00667828"/>
    <w:rsid w:val="00667DDA"/>
    <w:rsid w:val="00667EFE"/>
    <w:rsid w:val="00667FE0"/>
    <w:rsid w:val="006718B9"/>
    <w:rsid w:val="00671CCF"/>
    <w:rsid w:val="00671FF2"/>
    <w:rsid w:val="00672565"/>
    <w:rsid w:val="00672CC8"/>
    <w:rsid w:val="006735A5"/>
    <w:rsid w:val="006746EC"/>
    <w:rsid w:val="00674983"/>
    <w:rsid w:val="00676401"/>
    <w:rsid w:val="006772F9"/>
    <w:rsid w:val="006801A6"/>
    <w:rsid w:val="00680B0C"/>
    <w:rsid w:val="0068228D"/>
    <w:rsid w:val="006827D4"/>
    <w:rsid w:val="006832DB"/>
    <w:rsid w:val="00684194"/>
    <w:rsid w:val="006846B7"/>
    <w:rsid w:val="00684FAA"/>
    <w:rsid w:val="006853AC"/>
    <w:rsid w:val="0068558F"/>
    <w:rsid w:val="00685B6B"/>
    <w:rsid w:val="00685CBD"/>
    <w:rsid w:val="006861FE"/>
    <w:rsid w:val="006866EE"/>
    <w:rsid w:val="00686A57"/>
    <w:rsid w:val="00686B19"/>
    <w:rsid w:val="006875F0"/>
    <w:rsid w:val="0068777E"/>
    <w:rsid w:val="006917FF"/>
    <w:rsid w:val="0069196C"/>
    <w:rsid w:val="00691D9D"/>
    <w:rsid w:val="006921A7"/>
    <w:rsid w:val="006921AC"/>
    <w:rsid w:val="00692D23"/>
    <w:rsid w:val="0069340B"/>
    <w:rsid w:val="006941C9"/>
    <w:rsid w:val="0069512E"/>
    <w:rsid w:val="0069538D"/>
    <w:rsid w:val="00695E3F"/>
    <w:rsid w:val="0069767F"/>
    <w:rsid w:val="00697833"/>
    <w:rsid w:val="006A0086"/>
    <w:rsid w:val="006A0505"/>
    <w:rsid w:val="006A0CAD"/>
    <w:rsid w:val="006A0E87"/>
    <w:rsid w:val="006A1006"/>
    <w:rsid w:val="006A27F3"/>
    <w:rsid w:val="006A2821"/>
    <w:rsid w:val="006A333C"/>
    <w:rsid w:val="006A35B3"/>
    <w:rsid w:val="006A45F8"/>
    <w:rsid w:val="006A52FC"/>
    <w:rsid w:val="006B0433"/>
    <w:rsid w:val="006B07F2"/>
    <w:rsid w:val="006B1A3C"/>
    <w:rsid w:val="006B1D94"/>
    <w:rsid w:val="006B2B33"/>
    <w:rsid w:val="006B3398"/>
    <w:rsid w:val="006B35A2"/>
    <w:rsid w:val="006B39A3"/>
    <w:rsid w:val="006B3E29"/>
    <w:rsid w:val="006B45AF"/>
    <w:rsid w:val="006B461A"/>
    <w:rsid w:val="006B4B5E"/>
    <w:rsid w:val="006B4B7C"/>
    <w:rsid w:val="006B4E2E"/>
    <w:rsid w:val="006B617B"/>
    <w:rsid w:val="006B62A0"/>
    <w:rsid w:val="006B7BCA"/>
    <w:rsid w:val="006C1708"/>
    <w:rsid w:val="006C1A26"/>
    <w:rsid w:val="006C1CFF"/>
    <w:rsid w:val="006C257C"/>
    <w:rsid w:val="006C2613"/>
    <w:rsid w:val="006C2755"/>
    <w:rsid w:val="006C316F"/>
    <w:rsid w:val="006C34D3"/>
    <w:rsid w:val="006C58B8"/>
    <w:rsid w:val="006C650B"/>
    <w:rsid w:val="006C7160"/>
    <w:rsid w:val="006C77AC"/>
    <w:rsid w:val="006D1179"/>
    <w:rsid w:val="006D18AF"/>
    <w:rsid w:val="006D26B3"/>
    <w:rsid w:val="006D2C6E"/>
    <w:rsid w:val="006D36B0"/>
    <w:rsid w:val="006D46A0"/>
    <w:rsid w:val="006D4A43"/>
    <w:rsid w:val="006D581A"/>
    <w:rsid w:val="006D5A42"/>
    <w:rsid w:val="006D6AB2"/>
    <w:rsid w:val="006D701F"/>
    <w:rsid w:val="006D7456"/>
    <w:rsid w:val="006D79FA"/>
    <w:rsid w:val="006E1009"/>
    <w:rsid w:val="006E1661"/>
    <w:rsid w:val="006E22DE"/>
    <w:rsid w:val="006E2ECB"/>
    <w:rsid w:val="006E2FBB"/>
    <w:rsid w:val="006E30F1"/>
    <w:rsid w:val="006E45AB"/>
    <w:rsid w:val="006E47E9"/>
    <w:rsid w:val="006E592E"/>
    <w:rsid w:val="006E654B"/>
    <w:rsid w:val="006E6E6B"/>
    <w:rsid w:val="006E7261"/>
    <w:rsid w:val="006F059E"/>
    <w:rsid w:val="006F1115"/>
    <w:rsid w:val="006F1318"/>
    <w:rsid w:val="006F29A1"/>
    <w:rsid w:val="006F370C"/>
    <w:rsid w:val="006F41B6"/>
    <w:rsid w:val="006F517F"/>
    <w:rsid w:val="006F54AC"/>
    <w:rsid w:val="006F5530"/>
    <w:rsid w:val="006F6839"/>
    <w:rsid w:val="006F6BCF"/>
    <w:rsid w:val="0070061F"/>
    <w:rsid w:val="007009E9"/>
    <w:rsid w:val="0070208E"/>
    <w:rsid w:val="00702DDB"/>
    <w:rsid w:val="0070476D"/>
    <w:rsid w:val="00704B33"/>
    <w:rsid w:val="00704DC9"/>
    <w:rsid w:val="007053E8"/>
    <w:rsid w:val="0070608D"/>
    <w:rsid w:val="00706DFB"/>
    <w:rsid w:val="007072B8"/>
    <w:rsid w:val="007076DB"/>
    <w:rsid w:val="0071126A"/>
    <w:rsid w:val="00712338"/>
    <w:rsid w:val="0071250C"/>
    <w:rsid w:val="007137B1"/>
    <w:rsid w:val="007138CC"/>
    <w:rsid w:val="00714631"/>
    <w:rsid w:val="007151AB"/>
    <w:rsid w:val="00715335"/>
    <w:rsid w:val="0071571F"/>
    <w:rsid w:val="00715725"/>
    <w:rsid w:val="0071600D"/>
    <w:rsid w:val="00716144"/>
    <w:rsid w:val="0071654B"/>
    <w:rsid w:val="00716CCF"/>
    <w:rsid w:val="00720D5B"/>
    <w:rsid w:val="00721744"/>
    <w:rsid w:val="00721C50"/>
    <w:rsid w:val="00721C9F"/>
    <w:rsid w:val="00722345"/>
    <w:rsid w:val="007224C1"/>
    <w:rsid w:val="007230F5"/>
    <w:rsid w:val="00723A5F"/>
    <w:rsid w:val="00724157"/>
    <w:rsid w:val="007247A6"/>
    <w:rsid w:val="007270A1"/>
    <w:rsid w:val="00727E12"/>
    <w:rsid w:val="00730AC1"/>
    <w:rsid w:val="007314ED"/>
    <w:rsid w:val="007317B9"/>
    <w:rsid w:val="00731CDA"/>
    <w:rsid w:val="00732ED4"/>
    <w:rsid w:val="00733684"/>
    <w:rsid w:val="0073575B"/>
    <w:rsid w:val="007358B5"/>
    <w:rsid w:val="00736837"/>
    <w:rsid w:val="0073693A"/>
    <w:rsid w:val="007372AD"/>
    <w:rsid w:val="00737AD6"/>
    <w:rsid w:val="00740705"/>
    <w:rsid w:val="007407CA"/>
    <w:rsid w:val="007412B1"/>
    <w:rsid w:val="00741424"/>
    <w:rsid w:val="0074146D"/>
    <w:rsid w:val="00742227"/>
    <w:rsid w:val="00742FF8"/>
    <w:rsid w:val="00744AD5"/>
    <w:rsid w:val="00745CD5"/>
    <w:rsid w:val="0074680D"/>
    <w:rsid w:val="00746867"/>
    <w:rsid w:val="00747166"/>
    <w:rsid w:val="00750D97"/>
    <w:rsid w:val="007516D1"/>
    <w:rsid w:val="0075340D"/>
    <w:rsid w:val="0075355D"/>
    <w:rsid w:val="00753769"/>
    <w:rsid w:val="00756174"/>
    <w:rsid w:val="007565BC"/>
    <w:rsid w:val="00756834"/>
    <w:rsid w:val="00756D21"/>
    <w:rsid w:val="0075738A"/>
    <w:rsid w:val="00757A78"/>
    <w:rsid w:val="00760D70"/>
    <w:rsid w:val="00760E77"/>
    <w:rsid w:val="007610C0"/>
    <w:rsid w:val="0076210C"/>
    <w:rsid w:val="00762741"/>
    <w:rsid w:val="00762DD5"/>
    <w:rsid w:val="00763C96"/>
    <w:rsid w:val="007644B3"/>
    <w:rsid w:val="00764A95"/>
    <w:rsid w:val="007662C0"/>
    <w:rsid w:val="00766BDF"/>
    <w:rsid w:val="00767627"/>
    <w:rsid w:val="00767E95"/>
    <w:rsid w:val="0077010E"/>
    <w:rsid w:val="007709E6"/>
    <w:rsid w:val="00770BEA"/>
    <w:rsid w:val="00771474"/>
    <w:rsid w:val="007714BC"/>
    <w:rsid w:val="00771F2D"/>
    <w:rsid w:val="00772028"/>
    <w:rsid w:val="0077275C"/>
    <w:rsid w:val="00773A48"/>
    <w:rsid w:val="00773AB7"/>
    <w:rsid w:val="00773B2B"/>
    <w:rsid w:val="0077415D"/>
    <w:rsid w:val="00774292"/>
    <w:rsid w:val="00774D92"/>
    <w:rsid w:val="00774FBF"/>
    <w:rsid w:val="007757C6"/>
    <w:rsid w:val="00776618"/>
    <w:rsid w:val="007768D3"/>
    <w:rsid w:val="00776992"/>
    <w:rsid w:val="00777735"/>
    <w:rsid w:val="00777CF6"/>
    <w:rsid w:val="00777E45"/>
    <w:rsid w:val="00780A2F"/>
    <w:rsid w:val="007811C1"/>
    <w:rsid w:val="00781879"/>
    <w:rsid w:val="00781C45"/>
    <w:rsid w:val="00781EB5"/>
    <w:rsid w:val="007822A5"/>
    <w:rsid w:val="00782C74"/>
    <w:rsid w:val="007836BA"/>
    <w:rsid w:val="007836E3"/>
    <w:rsid w:val="007842F3"/>
    <w:rsid w:val="00784790"/>
    <w:rsid w:val="00784D5F"/>
    <w:rsid w:val="00784EDC"/>
    <w:rsid w:val="00787252"/>
    <w:rsid w:val="007875A5"/>
    <w:rsid w:val="00790191"/>
    <w:rsid w:val="007902EE"/>
    <w:rsid w:val="007905F0"/>
    <w:rsid w:val="00790C5A"/>
    <w:rsid w:val="00791096"/>
    <w:rsid w:val="0079171C"/>
    <w:rsid w:val="00791BEE"/>
    <w:rsid w:val="00791F34"/>
    <w:rsid w:val="007936CF"/>
    <w:rsid w:val="00793722"/>
    <w:rsid w:val="0079396C"/>
    <w:rsid w:val="0079404E"/>
    <w:rsid w:val="00794DFA"/>
    <w:rsid w:val="00795AC0"/>
    <w:rsid w:val="00795C5B"/>
    <w:rsid w:val="00795C84"/>
    <w:rsid w:val="00795EEE"/>
    <w:rsid w:val="00796323"/>
    <w:rsid w:val="00796F35"/>
    <w:rsid w:val="007973F4"/>
    <w:rsid w:val="007A0E52"/>
    <w:rsid w:val="007A144E"/>
    <w:rsid w:val="007A1696"/>
    <w:rsid w:val="007A1963"/>
    <w:rsid w:val="007A24E2"/>
    <w:rsid w:val="007A312C"/>
    <w:rsid w:val="007A3152"/>
    <w:rsid w:val="007A399E"/>
    <w:rsid w:val="007A473C"/>
    <w:rsid w:val="007A49BC"/>
    <w:rsid w:val="007A4D1F"/>
    <w:rsid w:val="007A52F5"/>
    <w:rsid w:val="007A60B1"/>
    <w:rsid w:val="007A6785"/>
    <w:rsid w:val="007A72E0"/>
    <w:rsid w:val="007A7336"/>
    <w:rsid w:val="007B1CAD"/>
    <w:rsid w:val="007B28DD"/>
    <w:rsid w:val="007B2CB7"/>
    <w:rsid w:val="007B35F1"/>
    <w:rsid w:val="007B3883"/>
    <w:rsid w:val="007B4AB6"/>
    <w:rsid w:val="007B4DF5"/>
    <w:rsid w:val="007B5877"/>
    <w:rsid w:val="007B6921"/>
    <w:rsid w:val="007B730E"/>
    <w:rsid w:val="007C090B"/>
    <w:rsid w:val="007C0EA5"/>
    <w:rsid w:val="007C2050"/>
    <w:rsid w:val="007C294F"/>
    <w:rsid w:val="007C2A68"/>
    <w:rsid w:val="007C3A48"/>
    <w:rsid w:val="007C3E35"/>
    <w:rsid w:val="007C4E27"/>
    <w:rsid w:val="007C68C3"/>
    <w:rsid w:val="007C7218"/>
    <w:rsid w:val="007C7B14"/>
    <w:rsid w:val="007C7F46"/>
    <w:rsid w:val="007D042A"/>
    <w:rsid w:val="007D0E0F"/>
    <w:rsid w:val="007D1859"/>
    <w:rsid w:val="007D3734"/>
    <w:rsid w:val="007D3BF6"/>
    <w:rsid w:val="007D50FC"/>
    <w:rsid w:val="007D5224"/>
    <w:rsid w:val="007D5AF6"/>
    <w:rsid w:val="007D61EA"/>
    <w:rsid w:val="007D7153"/>
    <w:rsid w:val="007D77F4"/>
    <w:rsid w:val="007E0635"/>
    <w:rsid w:val="007E1603"/>
    <w:rsid w:val="007E1EF0"/>
    <w:rsid w:val="007E27F9"/>
    <w:rsid w:val="007E37A8"/>
    <w:rsid w:val="007E37F1"/>
    <w:rsid w:val="007E47A5"/>
    <w:rsid w:val="007E4EA3"/>
    <w:rsid w:val="007E5523"/>
    <w:rsid w:val="007E564B"/>
    <w:rsid w:val="007E567B"/>
    <w:rsid w:val="007E5E5C"/>
    <w:rsid w:val="007E66AD"/>
    <w:rsid w:val="007E7B4E"/>
    <w:rsid w:val="007E7CCA"/>
    <w:rsid w:val="007F04FC"/>
    <w:rsid w:val="007F10EB"/>
    <w:rsid w:val="007F19B8"/>
    <w:rsid w:val="007F1CD5"/>
    <w:rsid w:val="007F27C5"/>
    <w:rsid w:val="007F28C6"/>
    <w:rsid w:val="007F2F83"/>
    <w:rsid w:val="007F32C4"/>
    <w:rsid w:val="007F3631"/>
    <w:rsid w:val="007F396A"/>
    <w:rsid w:val="007F3BE4"/>
    <w:rsid w:val="007F3C24"/>
    <w:rsid w:val="007F4174"/>
    <w:rsid w:val="007F43A7"/>
    <w:rsid w:val="007F44F3"/>
    <w:rsid w:val="007F48F6"/>
    <w:rsid w:val="0080094D"/>
    <w:rsid w:val="00801348"/>
    <w:rsid w:val="008014C9"/>
    <w:rsid w:val="00801A34"/>
    <w:rsid w:val="00803B1F"/>
    <w:rsid w:val="00803F40"/>
    <w:rsid w:val="008042A7"/>
    <w:rsid w:val="00804536"/>
    <w:rsid w:val="0080463E"/>
    <w:rsid w:val="00804C55"/>
    <w:rsid w:val="00805B9E"/>
    <w:rsid w:val="00806892"/>
    <w:rsid w:val="0080719E"/>
    <w:rsid w:val="008078D3"/>
    <w:rsid w:val="0080792A"/>
    <w:rsid w:val="008101B1"/>
    <w:rsid w:val="008106B9"/>
    <w:rsid w:val="0081232C"/>
    <w:rsid w:val="008132F6"/>
    <w:rsid w:val="0081438A"/>
    <w:rsid w:val="0081489F"/>
    <w:rsid w:val="008151CE"/>
    <w:rsid w:val="008156BF"/>
    <w:rsid w:val="00816861"/>
    <w:rsid w:val="00817881"/>
    <w:rsid w:val="00820520"/>
    <w:rsid w:val="008209A2"/>
    <w:rsid w:val="00821766"/>
    <w:rsid w:val="00821802"/>
    <w:rsid w:val="008218C6"/>
    <w:rsid w:val="00821CC6"/>
    <w:rsid w:val="0082213E"/>
    <w:rsid w:val="0082273B"/>
    <w:rsid w:val="00822C76"/>
    <w:rsid w:val="008232E7"/>
    <w:rsid w:val="0082360E"/>
    <w:rsid w:val="00823795"/>
    <w:rsid w:val="00824878"/>
    <w:rsid w:val="008251A7"/>
    <w:rsid w:val="00825E11"/>
    <w:rsid w:val="00826580"/>
    <w:rsid w:val="008265EE"/>
    <w:rsid w:val="008266B8"/>
    <w:rsid w:val="00826A84"/>
    <w:rsid w:val="00826D18"/>
    <w:rsid w:val="008270E2"/>
    <w:rsid w:val="00827DC0"/>
    <w:rsid w:val="00827F71"/>
    <w:rsid w:val="008300FF"/>
    <w:rsid w:val="008307A6"/>
    <w:rsid w:val="00830838"/>
    <w:rsid w:val="00831846"/>
    <w:rsid w:val="00831BE3"/>
    <w:rsid w:val="00832197"/>
    <w:rsid w:val="00832477"/>
    <w:rsid w:val="00832F4D"/>
    <w:rsid w:val="00833237"/>
    <w:rsid w:val="008336F6"/>
    <w:rsid w:val="00833A87"/>
    <w:rsid w:val="00834289"/>
    <w:rsid w:val="008345F4"/>
    <w:rsid w:val="00835C77"/>
    <w:rsid w:val="00835D53"/>
    <w:rsid w:val="00836A88"/>
    <w:rsid w:val="00837461"/>
    <w:rsid w:val="00840933"/>
    <w:rsid w:val="00840A97"/>
    <w:rsid w:val="00840B9D"/>
    <w:rsid w:val="00841B0F"/>
    <w:rsid w:val="008429D0"/>
    <w:rsid w:val="00842E8C"/>
    <w:rsid w:val="0084310F"/>
    <w:rsid w:val="008433FB"/>
    <w:rsid w:val="00843F28"/>
    <w:rsid w:val="00844764"/>
    <w:rsid w:val="008451B4"/>
    <w:rsid w:val="0084598E"/>
    <w:rsid w:val="0084649E"/>
    <w:rsid w:val="00847A44"/>
    <w:rsid w:val="008501CC"/>
    <w:rsid w:val="0085300E"/>
    <w:rsid w:val="008530CF"/>
    <w:rsid w:val="00853E96"/>
    <w:rsid w:val="00855388"/>
    <w:rsid w:val="00855447"/>
    <w:rsid w:val="008559F1"/>
    <w:rsid w:val="00855C69"/>
    <w:rsid w:val="00856039"/>
    <w:rsid w:val="008569BF"/>
    <w:rsid w:val="00856CF8"/>
    <w:rsid w:val="00857FBF"/>
    <w:rsid w:val="008601BC"/>
    <w:rsid w:val="008613D1"/>
    <w:rsid w:val="00861BF8"/>
    <w:rsid w:val="00861C3C"/>
    <w:rsid w:val="0086235D"/>
    <w:rsid w:val="0086246C"/>
    <w:rsid w:val="008637AD"/>
    <w:rsid w:val="0086422F"/>
    <w:rsid w:val="0086452A"/>
    <w:rsid w:val="00864959"/>
    <w:rsid w:val="008653EA"/>
    <w:rsid w:val="00865A47"/>
    <w:rsid w:val="008714CA"/>
    <w:rsid w:val="0087150B"/>
    <w:rsid w:val="00872134"/>
    <w:rsid w:val="00872585"/>
    <w:rsid w:val="00872E47"/>
    <w:rsid w:val="00873C49"/>
    <w:rsid w:val="00875E0F"/>
    <w:rsid w:val="00875E36"/>
    <w:rsid w:val="008762ED"/>
    <w:rsid w:val="00876E38"/>
    <w:rsid w:val="008772F3"/>
    <w:rsid w:val="00877390"/>
    <w:rsid w:val="00877A70"/>
    <w:rsid w:val="00880855"/>
    <w:rsid w:val="008810A5"/>
    <w:rsid w:val="008812CD"/>
    <w:rsid w:val="00881916"/>
    <w:rsid w:val="008819C8"/>
    <w:rsid w:val="00883051"/>
    <w:rsid w:val="008839C0"/>
    <w:rsid w:val="00884257"/>
    <w:rsid w:val="0088431D"/>
    <w:rsid w:val="0088559F"/>
    <w:rsid w:val="00885A3F"/>
    <w:rsid w:val="00887564"/>
    <w:rsid w:val="00887C63"/>
    <w:rsid w:val="008920EA"/>
    <w:rsid w:val="00892A6D"/>
    <w:rsid w:val="008930AA"/>
    <w:rsid w:val="0089393A"/>
    <w:rsid w:val="00893AE9"/>
    <w:rsid w:val="00894327"/>
    <w:rsid w:val="00894A1F"/>
    <w:rsid w:val="00895511"/>
    <w:rsid w:val="00895A85"/>
    <w:rsid w:val="00895F65"/>
    <w:rsid w:val="00896280"/>
    <w:rsid w:val="008A0194"/>
    <w:rsid w:val="008A09A3"/>
    <w:rsid w:val="008A0A71"/>
    <w:rsid w:val="008A1075"/>
    <w:rsid w:val="008A1305"/>
    <w:rsid w:val="008A3BD4"/>
    <w:rsid w:val="008A566E"/>
    <w:rsid w:val="008A5E31"/>
    <w:rsid w:val="008A6764"/>
    <w:rsid w:val="008A7813"/>
    <w:rsid w:val="008B0334"/>
    <w:rsid w:val="008B0B6B"/>
    <w:rsid w:val="008B0F8C"/>
    <w:rsid w:val="008B1502"/>
    <w:rsid w:val="008B1684"/>
    <w:rsid w:val="008B1C01"/>
    <w:rsid w:val="008B2361"/>
    <w:rsid w:val="008B2600"/>
    <w:rsid w:val="008B335E"/>
    <w:rsid w:val="008B3801"/>
    <w:rsid w:val="008B3FB4"/>
    <w:rsid w:val="008B42CB"/>
    <w:rsid w:val="008B63AF"/>
    <w:rsid w:val="008B677A"/>
    <w:rsid w:val="008B7DD6"/>
    <w:rsid w:val="008C042A"/>
    <w:rsid w:val="008C054D"/>
    <w:rsid w:val="008C1792"/>
    <w:rsid w:val="008C2665"/>
    <w:rsid w:val="008C2675"/>
    <w:rsid w:val="008C332D"/>
    <w:rsid w:val="008C37B0"/>
    <w:rsid w:val="008C38F0"/>
    <w:rsid w:val="008C4BAE"/>
    <w:rsid w:val="008C5D9C"/>
    <w:rsid w:val="008C6683"/>
    <w:rsid w:val="008C77E7"/>
    <w:rsid w:val="008D03F8"/>
    <w:rsid w:val="008D0BED"/>
    <w:rsid w:val="008D2236"/>
    <w:rsid w:val="008D28C2"/>
    <w:rsid w:val="008D2BFB"/>
    <w:rsid w:val="008D3588"/>
    <w:rsid w:val="008D527E"/>
    <w:rsid w:val="008D6BFA"/>
    <w:rsid w:val="008E09DA"/>
    <w:rsid w:val="008E0A93"/>
    <w:rsid w:val="008E0BAF"/>
    <w:rsid w:val="008E1338"/>
    <w:rsid w:val="008E14E4"/>
    <w:rsid w:val="008E183F"/>
    <w:rsid w:val="008E3404"/>
    <w:rsid w:val="008E54E9"/>
    <w:rsid w:val="008E5BA0"/>
    <w:rsid w:val="008E6C65"/>
    <w:rsid w:val="008E73F6"/>
    <w:rsid w:val="008E7A1B"/>
    <w:rsid w:val="008F011E"/>
    <w:rsid w:val="008F13FF"/>
    <w:rsid w:val="008F2697"/>
    <w:rsid w:val="008F3BCD"/>
    <w:rsid w:val="008F4EFF"/>
    <w:rsid w:val="008F532E"/>
    <w:rsid w:val="008F5342"/>
    <w:rsid w:val="008F60D9"/>
    <w:rsid w:val="008F612D"/>
    <w:rsid w:val="008F71D5"/>
    <w:rsid w:val="008F7405"/>
    <w:rsid w:val="008F7B4E"/>
    <w:rsid w:val="00900199"/>
    <w:rsid w:val="009006C7"/>
    <w:rsid w:val="00900A78"/>
    <w:rsid w:val="00900ED7"/>
    <w:rsid w:val="0090153C"/>
    <w:rsid w:val="009016AB"/>
    <w:rsid w:val="0090178F"/>
    <w:rsid w:val="00901F1E"/>
    <w:rsid w:val="00902005"/>
    <w:rsid w:val="0090226E"/>
    <w:rsid w:val="009029A3"/>
    <w:rsid w:val="009029B9"/>
    <w:rsid w:val="0090305A"/>
    <w:rsid w:val="009046C5"/>
    <w:rsid w:val="009048FB"/>
    <w:rsid w:val="00904B7D"/>
    <w:rsid w:val="009057F5"/>
    <w:rsid w:val="00906CA4"/>
    <w:rsid w:val="00907979"/>
    <w:rsid w:val="0091059C"/>
    <w:rsid w:val="00910ADB"/>
    <w:rsid w:val="009123A0"/>
    <w:rsid w:val="009123D7"/>
    <w:rsid w:val="00912A3A"/>
    <w:rsid w:val="00912D10"/>
    <w:rsid w:val="00913653"/>
    <w:rsid w:val="00914A3E"/>
    <w:rsid w:val="00915091"/>
    <w:rsid w:val="00915F25"/>
    <w:rsid w:val="00916284"/>
    <w:rsid w:val="009167C8"/>
    <w:rsid w:val="00916D6A"/>
    <w:rsid w:val="00917C75"/>
    <w:rsid w:val="00920063"/>
    <w:rsid w:val="00920A11"/>
    <w:rsid w:val="00921098"/>
    <w:rsid w:val="0092290A"/>
    <w:rsid w:val="00922976"/>
    <w:rsid w:val="00922F57"/>
    <w:rsid w:val="0092325A"/>
    <w:rsid w:val="009233C8"/>
    <w:rsid w:val="00923C08"/>
    <w:rsid w:val="00923D24"/>
    <w:rsid w:val="0092443C"/>
    <w:rsid w:val="009245FA"/>
    <w:rsid w:val="00925CD9"/>
    <w:rsid w:val="00926220"/>
    <w:rsid w:val="00926837"/>
    <w:rsid w:val="009269F5"/>
    <w:rsid w:val="00926D6C"/>
    <w:rsid w:val="0092721B"/>
    <w:rsid w:val="00930FD8"/>
    <w:rsid w:val="009327D4"/>
    <w:rsid w:val="00932E9F"/>
    <w:rsid w:val="00935671"/>
    <w:rsid w:val="00935A54"/>
    <w:rsid w:val="00935BC3"/>
    <w:rsid w:val="009367F7"/>
    <w:rsid w:val="00936AB7"/>
    <w:rsid w:val="009403A2"/>
    <w:rsid w:val="00940D06"/>
    <w:rsid w:val="00941F13"/>
    <w:rsid w:val="009431F0"/>
    <w:rsid w:val="00944992"/>
    <w:rsid w:val="00945A43"/>
    <w:rsid w:val="00946214"/>
    <w:rsid w:val="00946EB6"/>
    <w:rsid w:val="00947391"/>
    <w:rsid w:val="009502B0"/>
    <w:rsid w:val="00950B12"/>
    <w:rsid w:val="00950B73"/>
    <w:rsid w:val="00951098"/>
    <w:rsid w:val="00951BE3"/>
    <w:rsid w:val="0095379D"/>
    <w:rsid w:val="00953FC8"/>
    <w:rsid w:val="00954211"/>
    <w:rsid w:val="00954FBA"/>
    <w:rsid w:val="00955046"/>
    <w:rsid w:val="009551F0"/>
    <w:rsid w:val="00955D9E"/>
    <w:rsid w:val="00955F91"/>
    <w:rsid w:val="00956FAC"/>
    <w:rsid w:val="009573CC"/>
    <w:rsid w:val="00957E65"/>
    <w:rsid w:val="00960B46"/>
    <w:rsid w:val="00961349"/>
    <w:rsid w:val="0096137B"/>
    <w:rsid w:val="00962246"/>
    <w:rsid w:val="0096295C"/>
    <w:rsid w:val="009629F0"/>
    <w:rsid w:val="00962A9D"/>
    <w:rsid w:val="00962B84"/>
    <w:rsid w:val="00962C85"/>
    <w:rsid w:val="00963505"/>
    <w:rsid w:val="00963765"/>
    <w:rsid w:val="00964C00"/>
    <w:rsid w:val="00964E9A"/>
    <w:rsid w:val="00964F49"/>
    <w:rsid w:val="00965960"/>
    <w:rsid w:val="00965D84"/>
    <w:rsid w:val="0096633D"/>
    <w:rsid w:val="009663FA"/>
    <w:rsid w:val="00966FA5"/>
    <w:rsid w:val="00967026"/>
    <w:rsid w:val="009675B4"/>
    <w:rsid w:val="009679A6"/>
    <w:rsid w:val="00967A34"/>
    <w:rsid w:val="00970A26"/>
    <w:rsid w:val="00971DAA"/>
    <w:rsid w:val="00971DD2"/>
    <w:rsid w:val="0097262D"/>
    <w:rsid w:val="00972C6F"/>
    <w:rsid w:val="00975D46"/>
    <w:rsid w:val="009760D3"/>
    <w:rsid w:val="009767C3"/>
    <w:rsid w:val="00976D61"/>
    <w:rsid w:val="00976D6D"/>
    <w:rsid w:val="00976F36"/>
    <w:rsid w:val="00977A1E"/>
    <w:rsid w:val="00977CF9"/>
    <w:rsid w:val="009810C9"/>
    <w:rsid w:val="00981E30"/>
    <w:rsid w:val="009830A8"/>
    <w:rsid w:val="00984537"/>
    <w:rsid w:val="009849A3"/>
    <w:rsid w:val="009851CD"/>
    <w:rsid w:val="00985735"/>
    <w:rsid w:val="00985E96"/>
    <w:rsid w:val="00986081"/>
    <w:rsid w:val="0098685A"/>
    <w:rsid w:val="00986928"/>
    <w:rsid w:val="0098791D"/>
    <w:rsid w:val="00991B3C"/>
    <w:rsid w:val="009920F4"/>
    <w:rsid w:val="0099215E"/>
    <w:rsid w:val="009923D6"/>
    <w:rsid w:val="00993759"/>
    <w:rsid w:val="00993C36"/>
    <w:rsid w:val="00993C76"/>
    <w:rsid w:val="00995E1D"/>
    <w:rsid w:val="009962A8"/>
    <w:rsid w:val="009962CC"/>
    <w:rsid w:val="009A066A"/>
    <w:rsid w:val="009A2BCB"/>
    <w:rsid w:val="009A2FCA"/>
    <w:rsid w:val="009A33F0"/>
    <w:rsid w:val="009A3B40"/>
    <w:rsid w:val="009A4236"/>
    <w:rsid w:val="009A48C4"/>
    <w:rsid w:val="009A5BA6"/>
    <w:rsid w:val="009A5F60"/>
    <w:rsid w:val="009A5FBF"/>
    <w:rsid w:val="009A7040"/>
    <w:rsid w:val="009A70E6"/>
    <w:rsid w:val="009B1420"/>
    <w:rsid w:val="009B1CF7"/>
    <w:rsid w:val="009B28F6"/>
    <w:rsid w:val="009B3610"/>
    <w:rsid w:val="009B4148"/>
    <w:rsid w:val="009B4656"/>
    <w:rsid w:val="009B4825"/>
    <w:rsid w:val="009B527D"/>
    <w:rsid w:val="009B54A0"/>
    <w:rsid w:val="009B5636"/>
    <w:rsid w:val="009B66CB"/>
    <w:rsid w:val="009B7525"/>
    <w:rsid w:val="009B75A3"/>
    <w:rsid w:val="009B7817"/>
    <w:rsid w:val="009B781F"/>
    <w:rsid w:val="009C1576"/>
    <w:rsid w:val="009C1CC0"/>
    <w:rsid w:val="009C358A"/>
    <w:rsid w:val="009C3E00"/>
    <w:rsid w:val="009C45A7"/>
    <w:rsid w:val="009C4BF2"/>
    <w:rsid w:val="009C51AF"/>
    <w:rsid w:val="009C5544"/>
    <w:rsid w:val="009C57CE"/>
    <w:rsid w:val="009C58D1"/>
    <w:rsid w:val="009C5FE3"/>
    <w:rsid w:val="009C6692"/>
    <w:rsid w:val="009C72A8"/>
    <w:rsid w:val="009C72D3"/>
    <w:rsid w:val="009C74FC"/>
    <w:rsid w:val="009C78BC"/>
    <w:rsid w:val="009D0B03"/>
    <w:rsid w:val="009D0BB6"/>
    <w:rsid w:val="009D1663"/>
    <w:rsid w:val="009D1878"/>
    <w:rsid w:val="009D1C07"/>
    <w:rsid w:val="009D20FB"/>
    <w:rsid w:val="009D2235"/>
    <w:rsid w:val="009D30C9"/>
    <w:rsid w:val="009D3226"/>
    <w:rsid w:val="009D54F0"/>
    <w:rsid w:val="009D5848"/>
    <w:rsid w:val="009D66BD"/>
    <w:rsid w:val="009D7836"/>
    <w:rsid w:val="009E02C8"/>
    <w:rsid w:val="009E1475"/>
    <w:rsid w:val="009E182E"/>
    <w:rsid w:val="009E1869"/>
    <w:rsid w:val="009E3339"/>
    <w:rsid w:val="009E3AED"/>
    <w:rsid w:val="009E3CDE"/>
    <w:rsid w:val="009E62C5"/>
    <w:rsid w:val="009E640D"/>
    <w:rsid w:val="009E651F"/>
    <w:rsid w:val="009E78D3"/>
    <w:rsid w:val="009E7C68"/>
    <w:rsid w:val="009F00E9"/>
    <w:rsid w:val="009F2C44"/>
    <w:rsid w:val="009F31C5"/>
    <w:rsid w:val="009F5A77"/>
    <w:rsid w:val="009F5AFA"/>
    <w:rsid w:val="009F63B8"/>
    <w:rsid w:val="009F6B7A"/>
    <w:rsid w:val="009F72A0"/>
    <w:rsid w:val="00A01752"/>
    <w:rsid w:val="00A01FAA"/>
    <w:rsid w:val="00A025F3"/>
    <w:rsid w:val="00A02641"/>
    <w:rsid w:val="00A02ABB"/>
    <w:rsid w:val="00A0321E"/>
    <w:rsid w:val="00A0364C"/>
    <w:rsid w:val="00A03811"/>
    <w:rsid w:val="00A03C83"/>
    <w:rsid w:val="00A03F78"/>
    <w:rsid w:val="00A0536A"/>
    <w:rsid w:val="00A071D4"/>
    <w:rsid w:val="00A074B2"/>
    <w:rsid w:val="00A11469"/>
    <w:rsid w:val="00A1151F"/>
    <w:rsid w:val="00A11821"/>
    <w:rsid w:val="00A1196C"/>
    <w:rsid w:val="00A133C9"/>
    <w:rsid w:val="00A137AE"/>
    <w:rsid w:val="00A1447E"/>
    <w:rsid w:val="00A14E67"/>
    <w:rsid w:val="00A14E8F"/>
    <w:rsid w:val="00A14ED7"/>
    <w:rsid w:val="00A15608"/>
    <w:rsid w:val="00A15A9E"/>
    <w:rsid w:val="00A15EDC"/>
    <w:rsid w:val="00A16C3D"/>
    <w:rsid w:val="00A17EA3"/>
    <w:rsid w:val="00A201DC"/>
    <w:rsid w:val="00A204FB"/>
    <w:rsid w:val="00A21D68"/>
    <w:rsid w:val="00A245F4"/>
    <w:rsid w:val="00A24AFA"/>
    <w:rsid w:val="00A24D75"/>
    <w:rsid w:val="00A2571E"/>
    <w:rsid w:val="00A30F68"/>
    <w:rsid w:val="00A321A3"/>
    <w:rsid w:val="00A3337E"/>
    <w:rsid w:val="00A33D48"/>
    <w:rsid w:val="00A341E0"/>
    <w:rsid w:val="00A3499A"/>
    <w:rsid w:val="00A355D5"/>
    <w:rsid w:val="00A37E73"/>
    <w:rsid w:val="00A4040E"/>
    <w:rsid w:val="00A4044A"/>
    <w:rsid w:val="00A41610"/>
    <w:rsid w:val="00A42767"/>
    <w:rsid w:val="00A42D24"/>
    <w:rsid w:val="00A43674"/>
    <w:rsid w:val="00A43A47"/>
    <w:rsid w:val="00A46567"/>
    <w:rsid w:val="00A467A7"/>
    <w:rsid w:val="00A46BEA"/>
    <w:rsid w:val="00A47553"/>
    <w:rsid w:val="00A47DB8"/>
    <w:rsid w:val="00A5034B"/>
    <w:rsid w:val="00A50501"/>
    <w:rsid w:val="00A506FC"/>
    <w:rsid w:val="00A509E9"/>
    <w:rsid w:val="00A519B3"/>
    <w:rsid w:val="00A51B10"/>
    <w:rsid w:val="00A51D91"/>
    <w:rsid w:val="00A52586"/>
    <w:rsid w:val="00A526BB"/>
    <w:rsid w:val="00A529B0"/>
    <w:rsid w:val="00A531A0"/>
    <w:rsid w:val="00A55594"/>
    <w:rsid w:val="00A55915"/>
    <w:rsid w:val="00A566AC"/>
    <w:rsid w:val="00A566B8"/>
    <w:rsid w:val="00A604C4"/>
    <w:rsid w:val="00A621EE"/>
    <w:rsid w:val="00A63792"/>
    <w:rsid w:val="00A64927"/>
    <w:rsid w:val="00A66142"/>
    <w:rsid w:val="00A665A9"/>
    <w:rsid w:val="00A66638"/>
    <w:rsid w:val="00A675AA"/>
    <w:rsid w:val="00A67A70"/>
    <w:rsid w:val="00A70435"/>
    <w:rsid w:val="00A705CC"/>
    <w:rsid w:val="00A711D5"/>
    <w:rsid w:val="00A7250E"/>
    <w:rsid w:val="00A72561"/>
    <w:rsid w:val="00A72B29"/>
    <w:rsid w:val="00A72BD5"/>
    <w:rsid w:val="00A73593"/>
    <w:rsid w:val="00A740F4"/>
    <w:rsid w:val="00A7489F"/>
    <w:rsid w:val="00A748A7"/>
    <w:rsid w:val="00A74E10"/>
    <w:rsid w:val="00A74FA6"/>
    <w:rsid w:val="00A750D5"/>
    <w:rsid w:val="00A756A0"/>
    <w:rsid w:val="00A76551"/>
    <w:rsid w:val="00A779ED"/>
    <w:rsid w:val="00A820AB"/>
    <w:rsid w:val="00A825BC"/>
    <w:rsid w:val="00A8475C"/>
    <w:rsid w:val="00A84CDC"/>
    <w:rsid w:val="00A85764"/>
    <w:rsid w:val="00A85787"/>
    <w:rsid w:val="00A859A7"/>
    <w:rsid w:val="00A902F5"/>
    <w:rsid w:val="00A9032A"/>
    <w:rsid w:val="00A90B96"/>
    <w:rsid w:val="00A91F3C"/>
    <w:rsid w:val="00A92523"/>
    <w:rsid w:val="00A925AF"/>
    <w:rsid w:val="00A92EE8"/>
    <w:rsid w:val="00A93A74"/>
    <w:rsid w:val="00A94325"/>
    <w:rsid w:val="00A94F6B"/>
    <w:rsid w:val="00A952BF"/>
    <w:rsid w:val="00A954B8"/>
    <w:rsid w:val="00A95807"/>
    <w:rsid w:val="00A95F28"/>
    <w:rsid w:val="00A9613A"/>
    <w:rsid w:val="00A967EB"/>
    <w:rsid w:val="00A9722D"/>
    <w:rsid w:val="00AA00DC"/>
    <w:rsid w:val="00AA0F43"/>
    <w:rsid w:val="00AA1680"/>
    <w:rsid w:val="00AA1873"/>
    <w:rsid w:val="00AA2503"/>
    <w:rsid w:val="00AA29F9"/>
    <w:rsid w:val="00AA3429"/>
    <w:rsid w:val="00AA5573"/>
    <w:rsid w:val="00AA5DD7"/>
    <w:rsid w:val="00AA6663"/>
    <w:rsid w:val="00AA6C00"/>
    <w:rsid w:val="00AA7585"/>
    <w:rsid w:val="00AB001D"/>
    <w:rsid w:val="00AB0197"/>
    <w:rsid w:val="00AB038A"/>
    <w:rsid w:val="00AB045D"/>
    <w:rsid w:val="00AB0B77"/>
    <w:rsid w:val="00AB0C1B"/>
    <w:rsid w:val="00AB0E85"/>
    <w:rsid w:val="00AB1588"/>
    <w:rsid w:val="00AB2BF2"/>
    <w:rsid w:val="00AB38C4"/>
    <w:rsid w:val="00AB3E2F"/>
    <w:rsid w:val="00AB44AE"/>
    <w:rsid w:val="00AB4945"/>
    <w:rsid w:val="00AB5E37"/>
    <w:rsid w:val="00AB6208"/>
    <w:rsid w:val="00AB7628"/>
    <w:rsid w:val="00AC053D"/>
    <w:rsid w:val="00AC1BA2"/>
    <w:rsid w:val="00AC328A"/>
    <w:rsid w:val="00AC37D7"/>
    <w:rsid w:val="00AC38B6"/>
    <w:rsid w:val="00AC4479"/>
    <w:rsid w:val="00AC62FA"/>
    <w:rsid w:val="00AC77DA"/>
    <w:rsid w:val="00AD0770"/>
    <w:rsid w:val="00AD29F3"/>
    <w:rsid w:val="00AD2E21"/>
    <w:rsid w:val="00AD4605"/>
    <w:rsid w:val="00AD5097"/>
    <w:rsid w:val="00AD5459"/>
    <w:rsid w:val="00AD7CCA"/>
    <w:rsid w:val="00AD7F52"/>
    <w:rsid w:val="00AE012E"/>
    <w:rsid w:val="00AE0B83"/>
    <w:rsid w:val="00AE1417"/>
    <w:rsid w:val="00AE1EB6"/>
    <w:rsid w:val="00AE1EDA"/>
    <w:rsid w:val="00AE26A0"/>
    <w:rsid w:val="00AE2FC8"/>
    <w:rsid w:val="00AE313B"/>
    <w:rsid w:val="00AE387A"/>
    <w:rsid w:val="00AE3DB6"/>
    <w:rsid w:val="00AE4C72"/>
    <w:rsid w:val="00AE4DDC"/>
    <w:rsid w:val="00AE53AA"/>
    <w:rsid w:val="00AE5590"/>
    <w:rsid w:val="00AE5CD9"/>
    <w:rsid w:val="00AE6F78"/>
    <w:rsid w:val="00AE6FB4"/>
    <w:rsid w:val="00AE71AA"/>
    <w:rsid w:val="00AE7488"/>
    <w:rsid w:val="00AF0A4D"/>
    <w:rsid w:val="00AF0CBC"/>
    <w:rsid w:val="00AF12F3"/>
    <w:rsid w:val="00AF1F57"/>
    <w:rsid w:val="00AF345B"/>
    <w:rsid w:val="00AF3631"/>
    <w:rsid w:val="00AF3E10"/>
    <w:rsid w:val="00AF4158"/>
    <w:rsid w:val="00AF4339"/>
    <w:rsid w:val="00AF4354"/>
    <w:rsid w:val="00AF4CAD"/>
    <w:rsid w:val="00AF55F2"/>
    <w:rsid w:val="00AF6005"/>
    <w:rsid w:val="00AF6F3B"/>
    <w:rsid w:val="00AF7924"/>
    <w:rsid w:val="00AF7BE4"/>
    <w:rsid w:val="00AF7E56"/>
    <w:rsid w:val="00B004F9"/>
    <w:rsid w:val="00B005CA"/>
    <w:rsid w:val="00B00BF5"/>
    <w:rsid w:val="00B00EEB"/>
    <w:rsid w:val="00B01D78"/>
    <w:rsid w:val="00B02230"/>
    <w:rsid w:val="00B027DB"/>
    <w:rsid w:val="00B02872"/>
    <w:rsid w:val="00B029F0"/>
    <w:rsid w:val="00B033F4"/>
    <w:rsid w:val="00B03C1C"/>
    <w:rsid w:val="00B03CBC"/>
    <w:rsid w:val="00B03EFE"/>
    <w:rsid w:val="00B0420A"/>
    <w:rsid w:val="00B04719"/>
    <w:rsid w:val="00B06BE1"/>
    <w:rsid w:val="00B074A7"/>
    <w:rsid w:val="00B07AA5"/>
    <w:rsid w:val="00B102AC"/>
    <w:rsid w:val="00B109D5"/>
    <w:rsid w:val="00B10BB2"/>
    <w:rsid w:val="00B10ED7"/>
    <w:rsid w:val="00B1155C"/>
    <w:rsid w:val="00B11A00"/>
    <w:rsid w:val="00B11DF6"/>
    <w:rsid w:val="00B1224B"/>
    <w:rsid w:val="00B124B6"/>
    <w:rsid w:val="00B12748"/>
    <w:rsid w:val="00B12875"/>
    <w:rsid w:val="00B16209"/>
    <w:rsid w:val="00B17737"/>
    <w:rsid w:val="00B202C0"/>
    <w:rsid w:val="00B217B4"/>
    <w:rsid w:val="00B249F7"/>
    <w:rsid w:val="00B25233"/>
    <w:rsid w:val="00B2560A"/>
    <w:rsid w:val="00B25AAE"/>
    <w:rsid w:val="00B26582"/>
    <w:rsid w:val="00B26A46"/>
    <w:rsid w:val="00B26AF1"/>
    <w:rsid w:val="00B314D6"/>
    <w:rsid w:val="00B32571"/>
    <w:rsid w:val="00B33036"/>
    <w:rsid w:val="00B33F2B"/>
    <w:rsid w:val="00B34A69"/>
    <w:rsid w:val="00B36471"/>
    <w:rsid w:val="00B40908"/>
    <w:rsid w:val="00B40EF7"/>
    <w:rsid w:val="00B41C3F"/>
    <w:rsid w:val="00B42AD4"/>
    <w:rsid w:val="00B43D3C"/>
    <w:rsid w:val="00B43DB3"/>
    <w:rsid w:val="00B455D2"/>
    <w:rsid w:val="00B4592E"/>
    <w:rsid w:val="00B47106"/>
    <w:rsid w:val="00B51291"/>
    <w:rsid w:val="00B53806"/>
    <w:rsid w:val="00B538F4"/>
    <w:rsid w:val="00B552CE"/>
    <w:rsid w:val="00B5541B"/>
    <w:rsid w:val="00B55D2E"/>
    <w:rsid w:val="00B55FD2"/>
    <w:rsid w:val="00B56DE1"/>
    <w:rsid w:val="00B56EA0"/>
    <w:rsid w:val="00B57FBB"/>
    <w:rsid w:val="00B6043F"/>
    <w:rsid w:val="00B60FC7"/>
    <w:rsid w:val="00B61054"/>
    <w:rsid w:val="00B61C1A"/>
    <w:rsid w:val="00B62966"/>
    <w:rsid w:val="00B63AB8"/>
    <w:rsid w:val="00B64FEA"/>
    <w:rsid w:val="00B65148"/>
    <w:rsid w:val="00B65D35"/>
    <w:rsid w:val="00B65E83"/>
    <w:rsid w:val="00B66A0D"/>
    <w:rsid w:val="00B675E0"/>
    <w:rsid w:val="00B67823"/>
    <w:rsid w:val="00B6788B"/>
    <w:rsid w:val="00B70097"/>
    <w:rsid w:val="00B706CA"/>
    <w:rsid w:val="00B70B94"/>
    <w:rsid w:val="00B70E24"/>
    <w:rsid w:val="00B71128"/>
    <w:rsid w:val="00B717E4"/>
    <w:rsid w:val="00B71E9E"/>
    <w:rsid w:val="00B72C37"/>
    <w:rsid w:val="00B736C4"/>
    <w:rsid w:val="00B75060"/>
    <w:rsid w:val="00B7573D"/>
    <w:rsid w:val="00B760ED"/>
    <w:rsid w:val="00B765B2"/>
    <w:rsid w:val="00B7662D"/>
    <w:rsid w:val="00B76C96"/>
    <w:rsid w:val="00B776C6"/>
    <w:rsid w:val="00B77A3B"/>
    <w:rsid w:val="00B77AAE"/>
    <w:rsid w:val="00B80228"/>
    <w:rsid w:val="00B809A6"/>
    <w:rsid w:val="00B8157D"/>
    <w:rsid w:val="00B819EA"/>
    <w:rsid w:val="00B8315E"/>
    <w:rsid w:val="00B833B0"/>
    <w:rsid w:val="00B83ECC"/>
    <w:rsid w:val="00B85184"/>
    <w:rsid w:val="00B8589D"/>
    <w:rsid w:val="00B858B5"/>
    <w:rsid w:val="00B85FA7"/>
    <w:rsid w:val="00B86332"/>
    <w:rsid w:val="00B868A1"/>
    <w:rsid w:val="00B86CB5"/>
    <w:rsid w:val="00B87196"/>
    <w:rsid w:val="00B87774"/>
    <w:rsid w:val="00B902CA"/>
    <w:rsid w:val="00B90E58"/>
    <w:rsid w:val="00B91C0F"/>
    <w:rsid w:val="00B91E7A"/>
    <w:rsid w:val="00B91F6F"/>
    <w:rsid w:val="00B9209A"/>
    <w:rsid w:val="00B921BF"/>
    <w:rsid w:val="00B92316"/>
    <w:rsid w:val="00B92706"/>
    <w:rsid w:val="00B928D7"/>
    <w:rsid w:val="00B93F0E"/>
    <w:rsid w:val="00B94710"/>
    <w:rsid w:val="00B94B51"/>
    <w:rsid w:val="00B94FF4"/>
    <w:rsid w:val="00B95233"/>
    <w:rsid w:val="00B9621C"/>
    <w:rsid w:val="00B970D1"/>
    <w:rsid w:val="00B97192"/>
    <w:rsid w:val="00B9740F"/>
    <w:rsid w:val="00B97D07"/>
    <w:rsid w:val="00BA0947"/>
    <w:rsid w:val="00BA1879"/>
    <w:rsid w:val="00BA18D9"/>
    <w:rsid w:val="00BA1B61"/>
    <w:rsid w:val="00BA22BE"/>
    <w:rsid w:val="00BA3347"/>
    <w:rsid w:val="00BA4280"/>
    <w:rsid w:val="00BA450C"/>
    <w:rsid w:val="00BA6A73"/>
    <w:rsid w:val="00BA7136"/>
    <w:rsid w:val="00BA7250"/>
    <w:rsid w:val="00BA7E62"/>
    <w:rsid w:val="00BA7F06"/>
    <w:rsid w:val="00BB066E"/>
    <w:rsid w:val="00BB1AE8"/>
    <w:rsid w:val="00BB270B"/>
    <w:rsid w:val="00BB43C1"/>
    <w:rsid w:val="00BB4DD7"/>
    <w:rsid w:val="00BB517C"/>
    <w:rsid w:val="00BB5744"/>
    <w:rsid w:val="00BB67F1"/>
    <w:rsid w:val="00BB69BC"/>
    <w:rsid w:val="00BB73D2"/>
    <w:rsid w:val="00BB775A"/>
    <w:rsid w:val="00BB7794"/>
    <w:rsid w:val="00BB7872"/>
    <w:rsid w:val="00BB79A1"/>
    <w:rsid w:val="00BB7C77"/>
    <w:rsid w:val="00BC0442"/>
    <w:rsid w:val="00BC0C3D"/>
    <w:rsid w:val="00BC1AAC"/>
    <w:rsid w:val="00BC1D14"/>
    <w:rsid w:val="00BC2D64"/>
    <w:rsid w:val="00BC492A"/>
    <w:rsid w:val="00BC53BF"/>
    <w:rsid w:val="00BC63F7"/>
    <w:rsid w:val="00BC7C19"/>
    <w:rsid w:val="00BD05A3"/>
    <w:rsid w:val="00BD0F1C"/>
    <w:rsid w:val="00BD1324"/>
    <w:rsid w:val="00BD1729"/>
    <w:rsid w:val="00BD1AE1"/>
    <w:rsid w:val="00BD273F"/>
    <w:rsid w:val="00BD32A1"/>
    <w:rsid w:val="00BD400B"/>
    <w:rsid w:val="00BD41F4"/>
    <w:rsid w:val="00BD4604"/>
    <w:rsid w:val="00BD6E34"/>
    <w:rsid w:val="00BD717C"/>
    <w:rsid w:val="00BD7211"/>
    <w:rsid w:val="00BD771E"/>
    <w:rsid w:val="00BE12DC"/>
    <w:rsid w:val="00BE19E8"/>
    <w:rsid w:val="00BE1C9F"/>
    <w:rsid w:val="00BE3ED3"/>
    <w:rsid w:val="00BE5516"/>
    <w:rsid w:val="00BE5AF5"/>
    <w:rsid w:val="00BE68CC"/>
    <w:rsid w:val="00BE75F9"/>
    <w:rsid w:val="00BF0FF3"/>
    <w:rsid w:val="00BF1794"/>
    <w:rsid w:val="00BF1E03"/>
    <w:rsid w:val="00BF1FD7"/>
    <w:rsid w:val="00BF2526"/>
    <w:rsid w:val="00BF25D7"/>
    <w:rsid w:val="00BF274F"/>
    <w:rsid w:val="00BF2B53"/>
    <w:rsid w:val="00BF39AE"/>
    <w:rsid w:val="00BF39D8"/>
    <w:rsid w:val="00BF3A9F"/>
    <w:rsid w:val="00BF4F07"/>
    <w:rsid w:val="00BF5647"/>
    <w:rsid w:val="00BF6138"/>
    <w:rsid w:val="00BF7DAD"/>
    <w:rsid w:val="00BF7E1C"/>
    <w:rsid w:val="00C00480"/>
    <w:rsid w:val="00C00CE6"/>
    <w:rsid w:val="00C01635"/>
    <w:rsid w:val="00C0163D"/>
    <w:rsid w:val="00C02344"/>
    <w:rsid w:val="00C025E1"/>
    <w:rsid w:val="00C0362A"/>
    <w:rsid w:val="00C03ED1"/>
    <w:rsid w:val="00C03F98"/>
    <w:rsid w:val="00C04672"/>
    <w:rsid w:val="00C04B41"/>
    <w:rsid w:val="00C0568F"/>
    <w:rsid w:val="00C056B7"/>
    <w:rsid w:val="00C07381"/>
    <w:rsid w:val="00C07626"/>
    <w:rsid w:val="00C10D77"/>
    <w:rsid w:val="00C10E93"/>
    <w:rsid w:val="00C12F70"/>
    <w:rsid w:val="00C13037"/>
    <w:rsid w:val="00C132C1"/>
    <w:rsid w:val="00C13EE3"/>
    <w:rsid w:val="00C13F77"/>
    <w:rsid w:val="00C14D89"/>
    <w:rsid w:val="00C20035"/>
    <w:rsid w:val="00C2045D"/>
    <w:rsid w:val="00C21DFA"/>
    <w:rsid w:val="00C2254C"/>
    <w:rsid w:val="00C22D0B"/>
    <w:rsid w:val="00C22DB7"/>
    <w:rsid w:val="00C22ECC"/>
    <w:rsid w:val="00C25438"/>
    <w:rsid w:val="00C25930"/>
    <w:rsid w:val="00C2617D"/>
    <w:rsid w:val="00C26592"/>
    <w:rsid w:val="00C26818"/>
    <w:rsid w:val="00C270C0"/>
    <w:rsid w:val="00C27145"/>
    <w:rsid w:val="00C273E1"/>
    <w:rsid w:val="00C27984"/>
    <w:rsid w:val="00C30AE3"/>
    <w:rsid w:val="00C31709"/>
    <w:rsid w:val="00C31CCF"/>
    <w:rsid w:val="00C31CE2"/>
    <w:rsid w:val="00C32844"/>
    <w:rsid w:val="00C3358C"/>
    <w:rsid w:val="00C35D57"/>
    <w:rsid w:val="00C360FC"/>
    <w:rsid w:val="00C3650E"/>
    <w:rsid w:val="00C36F1C"/>
    <w:rsid w:val="00C370CC"/>
    <w:rsid w:val="00C408BD"/>
    <w:rsid w:val="00C41098"/>
    <w:rsid w:val="00C41CDD"/>
    <w:rsid w:val="00C41E8F"/>
    <w:rsid w:val="00C42A08"/>
    <w:rsid w:val="00C4381D"/>
    <w:rsid w:val="00C44B79"/>
    <w:rsid w:val="00C45DB6"/>
    <w:rsid w:val="00C46345"/>
    <w:rsid w:val="00C4718C"/>
    <w:rsid w:val="00C47B67"/>
    <w:rsid w:val="00C51454"/>
    <w:rsid w:val="00C51BD5"/>
    <w:rsid w:val="00C524B9"/>
    <w:rsid w:val="00C5424A"/>
    <w:rsid w:val="00C545A5"/>
    <w:rsid w:val="00C54D0D"/>
    <w:rsid w:val="00C5571C"/>
    <w:rsid w:val="00C574F8"/>
    <w:rsid w:val="00C602F8"/>
    <w:rsid w:val="00C6034B"/>
    <w:rsid w:val="00C60AC6"/>
    <w:rsid w:val="00C61217"/>
    <w:rsid w:val="00C6311E"/>
    <w:rsid w:val="00C64A4C"/>
    <w:rsid w:val="00C64B33"/>
    <w:rsid w:val="00C6592C"/>
    <w:rsid w:val="00C66BA8"/>
    <w:rsid w:val="00C66F6A"/>
    <w:rsid w:val="00C67950"/>
    <w:rsid w:val="00C67A85"/>
    <w:rsid w:val="00C67C5F"/>
    <w:rsid w:val="00C70059"/>
    <w:rsid w:val="00C705B9"/>
    <w:rsid w:val="00C7106E"/>
    <w:rsid w:val="00C712E9"/>
    <w:rsid w:val="00C71694"/>
    <w:rsid w:val="00C71ED3"/>
    <w:rsid w:val="00C723FE"/>
    <w:rsid w:val="00C72B8E"/>
    <w:rsid w:val="00C72EF4"/>
    <w:rsid w:val="00C733D3"/>
    <w:rsid w:val="00C737BE"/>
    <w:rsid w:val="00C73B16"/>
    <w:rsid w:val="00C73C09"/>
    <w:rsid w:val="00C749B3"/>
    <w:rsid w:val="00C74E4E"/>
    <w:rsid w:val="00C75B9E"/>
    <w:rsid w:val="00C75F45"/>
    <w:rsid w:val="00C764A2"/>
    <w:rsid w:val="00C76DFC"/>
    <w:rsid w:val="00C8046D"/>
    <w:rsid w:val="00C8143E"/>
    <w:rsid w:val="00C81B65"/>
    <w:rsid w:val="00C81DC9"/>
    <w:rsid w:val="00C81F67"/>
    <w:rsid w:val="00C8251D"/>
    <w:rsid w:val="00C827E3"/>
    <w:rsid w:val="00C82BBC"/>
    <w:rsid w:val="00C8369E"/>
    <w:rsid w:val="00C83AC8"/>
    <w:rsid w:val="00C84A0D"/>
    <w:rsid w:val="00C8598B"/>
    <w:rsid w:val="00C85A03"/>
    <w:rsid w:val="00C86180"/>
    <w:rsid w:val="00C86EBC"/>
    <w:rsid w:val="00C875D3"/>
    <w:rsid w:val="00C878A0"/>
    <w:rsid w:val="00C87A6A"/>
    <w:rsid w:val="00C90BAD"/>
    <w:rsid w:val="00C90C49"/>
    <w:rsid w:val="00C91320"/>
    <w:rsid w:val="00C91C7A"/>
    <w:rsid w:val="00C932B9"/>
    <w:rsid w:val="00C936DB"/>
    <w:rsid w:val="00C93763"/>
    <w:rsid w:val="00C942BA"/>
    <w:rsid w:val="00C94AEB"/>
    <w:rsid w:val="00C951B4"/>
    <w:rsid w:val="00C955EC"/>
    <w:rsid w:val="00C95A35"/>
    <w:rsid w:val="00C95C25"/>
    <w:rsid w:val="00C97964"/>
    <w:rsid w:val="00C97F78"/>
    <w:rsid w:val="00CA0015"/>
    <w:rsid w:val="00CA07E5"/>
    <w:rsid w:val="00CA181B"/>
    <w:rsid w:val="00CA1DA0"/>
    <w:rsid w:val="00CA3E29"/>
    <w:rsid w:val="00CA3E79"/>
    <w:rsid w:val="00CA4419"/>
    <w:rsid w:val="00CA45F2"/>
    <w:rsid w:val="00CA4D02"/>
    <w:rsid w:val="00CA4D60"/>
    <w:rsid w:val="00CA5FF7"/>
    <w:rsid w:val="00CA6205"/>
    <w:rsid w:val="00CA707C"/>
    <w:rsid w:val="00CA75BC"/>
    <w:rsid w:val="00CA7659"/>
    <w:rsid w:val="00CB073A"/>
    <w:rsid w:val="00CB0D73"/>
    <w:rsid w:val="00CB18EC"/>
    <w:rsid w:val="00CB1AE3"/>
    <w:rsid w:val="00CB1D61"/>
    <w:rsid w:val="00CB2ABC"/>
    <w:rsid w:val="00CB37B0"/>
    <w:rsid w:val="00CB4794"/>
    <w:rsid w:val="00CB563E"/>
    <w:rsid w:val="00CB56DE"/>
    <w:rsid w:val="00CB57D8"/>
    <w:rsid w:val="00CB74C2"/>
    <w:rsid w:val="00CB7B3C"/>
    <w:rsid w:val="00CB7BE4"/>
    <w:rsid w:val="00CB7C33"/>
    <w:rsid w:val="00CC008E"/>
    <w:rsid w:val="00CC08DB"/>
    <w:rsid w:val="00CC090C"/>
    <w:rsid w:val="00CC1F56"/>
    <w:rsid w:val="00CC3438"/>
    <w:rsid w:val="00CC3C63"/>
    <w:rsid w:val="00CC4B6A"/>
    <w:rsid w:val="00CC4C3A"/>
    <w:rsid w:val="00CC4C56"/>
    <w:rsid w:val="00CC7204"/>
    <w:rsid w:val="00CC72A6"/>
    <w:rsid w:val="00CC7D00"/>
    <w:rsid w:val="00CD0277"/>
    <w:rsid w:val="00CD0CB1"/>
    <w:rsid w:val="00CD110E"/>
    <w:rsid w:val="00CD1FC6"/>
    <w:rsid w:val="00CD2A5A"/>
    <w:rsid w:val="00CD2AA9"/>
    <w:rsid w:val="00CD4561"/>
    <w:rsid w:val="00CD4D21"/>
    <w:rsid w:val="00CD549E"/>
    <w:rsid w:val="00CD57DA"/>
    <w:rsid w:val="00CD65EA"/>
    <w:rsid w:val="00CD77DC"/>
    <w:rsid w:val="00CE0064"/>
    <w:rsid w:val="00CE0746"/>
    <w:rsid w:val="00CE16F3"/>
    <w:rsid w:val="00CE1845"/>
    <w:rsid w:val="00CE2098"/>
    <w:rsid w:val="00CE2ED3"/>
    <w:rsid w:val="00CE2F48"/>
    <w:rsid w:val="00CE306C"/>
    <w:rsid w:val="00CE4835"/>
    <w:rsid w:val="00CE5808"/>
    <w:rsid w:val="00CF001D"/>
    <w:rsid w:val="00CF0F17"/>
    <w:rsid w:val="00CF0F96"/>
    <w:rsid w:val="00CF1D2A"/>
    <w:rsid w:val="00CF1EA4"/>
    <w:rsid w:val="00CF2006"/>
    <w:rsid w:val="00CF21C9"/>
    <w:rsid w:val="00CF256B"/>
    <w:rsid w:val="00CF2643"/>
    <w:rsid w:val="00CF2FDC"/>
    <w:rsid w:val="00CF32AA"/>
    <w:rsid w:val="00CF395F"/>
    <w:rsid w:val="00CF3C82"/>
    <w:rsid w:val="00CF3EBC"/>
    <w:rsid w:val="00CF4AA7"/>
    <w:rsid w:val="00CF5696"/>
    <w:rsid w:val="00CF5D91"/>
    <w:rsid w:val="00CF5FD3"/>
    <w:rsid w:val="00CF600F"/>
    <w:rsid w:val="00D00287"/>
    <w:rsid w:val="00D00EF8"/>
    <w:rsid w:val="00D01AEA"/>
    <w:rsid w:val="00D01F85"/>
    <w:rsid w:val="00D02747"/>
    <w:rsid w:val="00D02BF0"/>
    <w:rsid w:val="00D03224"/>
    <w:rsid w:val="00D032B4"/>
    <w:rsid w:val="00D037D1"/>
    <w:rsid w:val="00D039E4"/>
    <w:rsid w:val="00D05EB6"/>
    <w:rsid w:val="00D06787"/>
    <w:rsid w:val="00D06B45"/>
    <w:rsid w:val="00D1010C"/>
    <w:rsid w:val="00D10ACE"/>
    <w:rsid w:val="00D10D11"/>
    <w:rsid w:val="00D12243"/>
    <w:rsid w:val="00D13090"/>
    <w:rsid w:val="00D13242"/>
    <w:rsid w:val="00D134C4"/>
    <w:rsid w:val="00D13E0F"/>
    <w:rsid w:val="00D14584"/>
    <w:rsid w:val="00D1476B"/>
    <w:rsid w:val="00D15027"/>
    <w:rsid w:val="00D155E4"/>
    <w:rsid w:val="00D1610A"/>
    <w:rsid w:val="00D169B2"/>
    <w:rsid w:val="00D176A5"/>
    <w:rsid w:val="00D211E6"/>
    <w:rsid w:val="00D21544"/>
    <w:rsid w:val="00D23F70"/>
    <w:rsid w:val="00D25429"/>
    <w:rsid w:val="00D261C4"/>
    <w:rsid w:val="00D265A9"/>
    <w:rsid w:val="00D276A7"/>
    <w:rsid w:val="00D276E6"/>
    <w:rsid w:val="00D27BB2"/>
    <w:rsid w:val="00D302C4"/>
    <w:rsid w:val="00D306DA"/>
    <w:rsid w:val="00D30AB7"/>
    <w:rsid w:val="00D319AF"/>
    <w:rsid w:val="00D31C55"/>
    <w:rsid w:val="00D323AD"/>
    <w:rsid w:val="00D32821"/>
    <w:rsid w:val="00D34420"/>
    <w:rsid w:val="00D34CCC"/>
    <w:rsid w:val="00D34F7F"/>
    <w:rsid w:val="00D35BA7"/>
    <w:rsid w:val="00D360A0"/>
    <w:rsid w:val="00D36EBC"/>
    <w:rsid w:val="00D37BA9"/>
    <w:rsid w:val="00D4033C"/>
    <w:rsid w:val="00D40A1A"/>
    <w:rsid w:val="00D413E4"/>
    <w:rsid w:val="00D41FCF"/>
    <w:rsid w:val="00D4437F"/>
    <w:rsid w:val="00D446C0"/>
    <w:rsid w:val="00D44A5D"/>
    <w:rsid w:val="00D44D60"/>
    <w:rsid w:val="00D45C39"/>
    <w:rsid w:val="00D45FB3"/>
    <w:rsid w:val="00D463AD"/>
    <w:rsid w:val="00D46682"/>
    <w:rsid w:val="00D467E9"/>
    <w:rsid w:val="00D47996"/>
    <w:rsid w:val="00D47D69"/>
    <w:rsid w:val="00D50CD6"/>
    <w:rsid w:val="00D5151C"/>
    <w:rsid w:val="00D516B6"/>
    <w:rsid w:val="00D51A65"/>
    <w:rsid w:val="00D51CCA"/>
    <w:rsid w:val="00D526BE"/>
    <w:rsid w:val="00D52A27"/>
    <w:rsid w:val="00D53832"/>
    <w:rsid w:val="00D55A3C"/>
    <w:rsid w:val="00D56437"/>
    <w:rsid w:val="00D5648F"/>
    <w:rsid w:val="00D57A4B"/>
    <w:rsid w:val="00D57A77"/>
    <w:rsid w:val="00D60543"/>
    <w:rsid w:val="00D607CF"/>
    <w:rsid w:val="00D609A5"/>
    <w:rsid w:val="00D61D79"/>
    <w:rsid w:val="00D62789"/>
    <w:rsid w:val="00D62F26"/>
    <w:rsid w:val="00D630A7"/>
    <w:rsid w:val="00D63777"/>
    <w:rsid w:val="00D63AFF"/>
    <w:rsid w:val="00D648AE"/>
    <w:rsid w:val="00D65CAB"/>
    <w:rsid w:val="00D7031A"/>
    <w:rsid w:val="00D70778"/>
    <w:rsid w:val="00D70E0D"/>
    <w:rsid w:val="00D71204"/>
    <w:rsid w:val="00D72138"/>
    <w:rsid w:val="00D72B07"/>
    <w:rsid w:val="00D72F61"/>
    <w:rsid w:val="00D75BE6"/>
    <w:rsid w:val="00D77ABD"/>
    <w:rsid w:val="00D77C68"/>
    <w:rsid w:val="00D80A3B"/>
    <w:rsid w:val="00D80BD3"/>
    <w:rsid w:val="00D81CBD"/>
    <w:rsid w:val="00D81D2A"/>
    <w:rsid w:val="00D83EB4"/>
    <w:rsid w:val="00D84384"/>
    <w:rsid w:val="00D845E5"/>
    <w:rsid w:val="00D84CD2"/>
    <w:rsid w:val="00D84E94"/>
    <w:rsid w:val="00D8570F"/>
    <w:rsid w:val="00D86B10"/>
    <w:rsid w:val="00D8700A"/>
    <w:rsid w:val="00D87EAD"/>
    <w:rsid w:val="00D905B0"/>
    <w:rsid w:val="00D90786"/>
    <w:rsid w:val="00D9113C"/>
    <w:rsid w:val="00D91992"/>
    <w:rsid w:val="00D9268C"/>
    <w:rsid w:val="00D92810"/>
    <w:rsid w:val="00D92D51"/>
    <w:rsid w:val="00D94136"/>
    <w:rsid w:val="00D94F19"/>
    <w:rsid w:val="00D94F2F"/>
    <w:rsid w:val="00D9500E"/>
    <w:rsid w:val="00D95775"/>
    <w:rsid w:val="00D95D42"/>
    <w:rsid w:val="00D95FBC"/>
    <w:rsid w:val="00D97064"/>
    <w:rsid w:val="00D976E6"/>
    <w:rsid w:val="00DA011E"/>
    <w:rsid w:val="00DA15D7"/>
    <w:rsid w:val="00DA1BAD"/>
    <w:rsid w:val="00DA1F0E"/>
    <w:rsid w:val="00DA33A0"/>
    <w:rsid w:val="00DA3726"/>
    <w:rsid w:val="00DA3B97"/>
    <w:rsid w:val="00DA4368"/>
    <w:rsid w:val="00DA4FC0"/>
    <w:rsid w:val="00DA50FC"/>
    <w:rsid w:val="00DA5A07"/>
    <w:rsid w:val="00DA64E2"/>
    <w:rsid w:val="00DA748C"/>
    <w:rsid w:val="00DB166C"/>
    <w:rsid w:val="00DB1A46"/>
    <w:rsid w:val="00DB1F25"/>
    <w:rsid w:val="00DB2209"/>
    <w:rsid w:val="00DB22DC"/>
    <w:rsid w:val="00DB25C9"/>
    <w:rsid w:val="00DB2844"/>
    <w:rsid w:val="00DB37BF"/>
    <w:rsid w:val="00DB42D0"/>
    <w:rsid w:val="00DB4364"/>
    <w:rsid w:val="00DB501D"/>
    <w:rsid w:val="00DB50C7"/>
    <w:rsid w:val="00DB5568"/>
    <w:rsid w:val="00DB5C6C"/>
    <w:rsid w:val="00DB5F7A"/>
    <w:rsid w:val="00DB6ECB"/>
    <w:rsid w:val="00DB7307"/>
    <w:rsid w:val="00DB7504"/>
    <w:rsid w:val="00DB7561"/>
    <w:rsid w:val="00DC0697"/>
    <w:rsid w:val="00DC083A"/>
    <w:rsid w:val="00DC1660"/>
    <w:rsid w:val="00DC1797"/>
    <w:rsid w:val="00DC188A"/>
    <w:rsid w:val="00DC27CB"/>
    <w:rsid w:val="00DC32AE"/>
    <w:rsid w:val="00DC4080"/>
    <w:rsid w:val="00DC4118"/>
    <w:rsid w:val="00DC5028"/>
    <w:rsid w:val="00DC5390"/>
    <w:rsid w:val="00DC5CB6"/>
    <w:rsid w:val="00DC66F5"/>
    <w:rsid w:val="00DC6B71"/>
    <w:rsid w:val="00DC6EB4"/>
    <w:rsid w:val="00DC73FD"/>
    <w:rsid w:val="00DC7E8B"/>
    <w:rsid w:val="00DD01CD"/>
    <w:rsid w:val="00DD0539"/>
    <w:rsid w:val="00DD0DD9"/>
    <w:rsid w:val="00DD159B"/>
    <w:rsid w:val="00DD1C39"/>
    <w:rsid w:val="00DD1F94"/>
    <w:rsid w:val="00DD1FFE"/>
    <w:rsid w:val="00DD2B73"/>
    <w:rsid w:val="00DD2DB7"/>
    <w:rsid w:val="00DD447E"/>
    <w:rsid w:val="00DD4991"/>
    <w:rsid w:val="00DD4B66"/>
    <w:rsid w:val="00DD5FD7"/>
    <w:rsid w:val="00DD78E1"/>
    <w:rsid w:val="00DE131C"/>
    <w:rsid w:val="00DE24F0"/>
    <w:rsid w:val="00DE28D8"/>
    <w:rsid w:val="00DE2EDF"/>
    <w:rsid w:val="00DE320F"/>
    <w:rsid w:val="00DE38C1"/>
    <w:rsid w:val="00DE3E58"/>
    <w:rsid w:val="00DE4076"/>
    <w:rsid w:val="00DE47ED"/>
    <w:rsid w:val="00DE4A09"/>
    <w:rsid w:val="00DE4EC5"/>
    <w:rsid w:val="00DE54A6"/>
    <w:rsid w:val="00DE58A8"/>
    <w:rsid w:val="00DE658A"/>
    <w:rsid w:val="00DE6EAA"/>
    <w:rsid w:val="00DE6F74"/>
    <w:rsid w:val="00DE7540"/>
    <w:rsid w:val="00DE75C4"/>
    <w:rsid w:val="00DE7CA4"/>
    <w:rsid w:val="00DF239D"/>
    <w:rsid w:val="00DF26A3"/>
    <w:rsid w:val="00DF3D90"/>
    <w:rsid w:val="00DF3E4F"/>
    <w:rsid w:val="00DF46CB"/>
    <w:rsid w:val="00DF4A72"/>
    <w:rsid w:val="00DF5BCD"/>
    <w:rsid w:val="00DF68A2"/>
    <w:rsid w:val="00DF70D7"/>
    <w:rsid w:val="00DF7B2D"/>
    <w:rsid w:val="00E00095"/>
    <w:rsid w:val="00E00131"/>
    <w:rsid w:val="00E001C4"/>
    <w:rsid w:val="00E00D6D"/>
    <w:rsid w:val="00E0127A"/>
    <w:rsid w:val="00E0155F"/>
    <w:rsid w:val="00E021D5"/>
    <w:rsid w:val="00E03063"/>
    <w:rsid w:val="00E04245"/>
    <w:rsid w:val="00E0482D"/>
    <w:rsid w:val="00E04E50"/>
    <w:rsid w:val="00E05041"/>
    <w:rsid w:val="00E0530E"/>
    <w:rsid w:val="00E0595A"/>
    <w:rsid w:val="00E06551"/>
    <w:rsid w:val="00E066EE"/>
    <w:rsid w:val="00E06785"/>
    <w:rsid w:val="00E10008"/>
    <w:rsid w:val="00E100E5"/>
    <w:rsid w:val="00E10151"/>
    <w:rsid w:val="00E10273"/>
    <w:rsid w:val="00E10951"/>
    <w:rsid w:val="00E10A47"/>
    <w:rsid w:val="00E10C5B"/>
    <w:rsid w:val="00E130E2"/>
    <w:rsid w:val="00E136F1"/>
    <w:rsid w:val="00E14183"/>
    <w:rsid w:val="00E142DC"/>
    <w:rsid w:val="00E14D23"/>
    <w:rsid w:val="00E15907"/>
    <w:rsid w:val="00E169CB"/>
    <w:rsid w:val="00E16F32"/>
    <w:rsid w:val="00E16F57"/>
    <w:rsid w:val="00E17B47"/>
    <w:rsid w:val="00E20D45"/>
    <w:rsid w:val="00E20FFA"/>
    <w:rsid w:val="00E2172A"/>
    <w:rsid w:val="00E21D93"/>
    <w:rsid w:val="00E22237"/>
    <w:rsid w:val="00E22251"/>
    <w:rsid w:val="00E2228E"/>
    <w:rsid w:val="00E226A3"/>
    <w:rsid w:val="00E24B53"/>
    <w:rsid w:val="00E2534E"/>
    <w:rsid w:val="00E256B4"/>
    <w:rsid w:val="00E26789"/>
    <w:rsid w:val="00E26C88"/>
    <w:rsid w:val="00E307FF"/>
    <w:rsid w:val="00E308FC"/>
    <w:rsid w:val="00E31A7F"/>
    <w:rsid w:val="00E32295"/>
    <w:rsid w:val="00E32A27"/>
    <w:rsid w:val="00E3319D"/>
    <w:rsid w:val="00E33407"/>
    <w:rsid w:val="00E3495C"/>
    <w:rsid w:val="00E35987"/>
    <w:rsid w:val="00E35AA9"/>
    <w:rsid w:val="00E35D3D"/>
    <w:rsid w:val="00E36671"/>
    <w:rsid w:val="00E3673C"/>
    <w:rsid w:val="00E376B3"/>
    <w:rsid w:val="00E40CC6"/>
    <w:rsid w:val="00E40F41"/>
    <w:rsid w:val="00E413D2"/>
    <w:rsid w:val="00E41505"/>
    <w:rsid w:val="00E42CED"/>
    <w:rsid w:val="00E447F1"/>
    <w:rsid w:val="00E44BCB"/>
    <w:rsid w:val="00E4579D"/>
    <w:rsid w:val="00E45DB2"/>
    <w:rsid w:val="00E46025"/>
    <w:rsid w:val="00E46651"/>
    <w:rsid w:val="00E46AA0"/>
    <w:rsid w:val="00E46F7F"/>
    <w:rsid w:val="00E47120"/>
    <w:rsid w:val="00E5001E"/>
    <w:rsid w:val="00E50740"/>
    <w:rsid w:val="00E51E21"/>
    <w:rsid w:val="00E528FA"/>
    <w:rsid w:val="00E52909"/>
    <w:rsid w:val="00E52ABD"/>
    <w:rsid w:val="00E5456B"/>
    <w:rsid w:val="00E54B79"/>
    <w:rsid w:val="00E54F1B"/>
    <w:rsid w:val="00E551C6"/>
    <w:rsid w:val="00E56B11"/>
    <w:rsid w:val="00E5766B"/>
    <w:rsid w:val="00E578C3"/>
    <w:rsid w:val="00E60C3E"/>
    <w:rsid w:val="00E613E4"/>
    <w:rsid w:val="00E61AD3"/>
    <w:rsid w:val="00E61CDB"/>
    <w:rsid w:val="00E627F9"/>
    <w:rsid w:val="00E62881"/>
    <w:rsid w:val="00E628CE"/>
    <w:rsid w:val="00E6605E"/>
    <w:rsid w:val="00E70864"/>
    <w:rsid w:val="00E71947"/>
    <w:rsid w:val="00E72FB6"/>
    <w:rsid w:val="00E748F3"/>
    <w:rsid w:val="00E766E0"/>
    <w:rsid w:val="00E80310"/>
    <w:rsid w:val="00E815D3"/>
    <w:rsid w:val="00E81B02"/>
    <w:rsid w:val="00E820F9"/>
    <w:rsid w:val="00E8229A"/>
    <w:rsid w:val="00E832F6"/>
    <w:rsid w:val="00E84148"/>
    <w:rsid w:val="00E84213"/>
    <w:rsid w:val="00E84467"/>
    <w:rsid w:val="00E845FB"/>
    <w:rsid w:val="00E8491B"/>
    <w:rsid w:val="00E84C28"/>
    <w:rsid w:val="00E84DCC"/>
    <w:rsid w:val="00E853DD"/>
    <w:rsid w:val="00E855D2"/>
    <w:rsid w:val="00E863B6"/>
    <w:rsid w:val="00E869D2"/>
    <w:rsid w:val="00E87AF7"/>
    <w:rsid w:val="00E87C4A"/>
    <w:rsid w:val="00E90657"/>
    <w:rsid w:val="00E91275"/>
    <w:rsid w:val="00E93879"/>
    <w:rsid w:val="00E9397F"/>
    <w:rsid w:val="00E9464B"/>
    <w:rsid w:val="00E94694"/>
    <w:rsid w:val="00E94B7A"/>
    <w:rsid w:val="00E95AF4"/>
    <w:rsid w:val="00E95FA6"/>
    <w:rsid w:val="00E96B2F"/>
    <w:rsid w:val="00E97148"/>
    <w:rsid w:val="00EA0134"/>
    <w:rsid w:val="00EA0384"/>
    <w:rsid w:val="00EA12B4"/>
    <w:rsid w:val="00EA1FCF"/>
    <w:rsid w:val="00EA2C97"/>
    <w:rsid w:val="00EA3DFD"/>
    <w:rsid w:val="00EA40AB"/>
    <w:rsid w:val="00EA47C0"/>
    <w:rsid w:val="00EA491D"/>
    <w:rsid w:val="00EA51D3"/>
    <w:rsid w:val="00EA5DD1"/>
    <w:rsid w:val="00EA60A7"/>
    <w:rsid w:val="00EA7BB5"/>
    <w:rsid w:val="00EA7F34"/>
    <w:rsid w:val="00EB0608"/>
    <w:rsid w:val="00EB0BC6"/>
    <w:rsid w:val="00EB3EAD"/>
    <w:rsid w:val="00EB50E2"/>
    <w:rsid w:val="00EC0744"/>
    <w:rsid w:val="00EC0ADB"/>
    <w:rsid w:val="00EC27A0"/>
    <w:rsid w:val="00EC2B66"/>
    <w:rsid w:val="00EC3638"/>
    <w:rsid w:val="00EC3993"/>
    <w:rsid w:val="00EC3C37"/>
    <w:rsid w:val="00EC4DE9"/>
    <w:rsid w:val="00EC6023"/>
    <w:rsid w:val="00EC6F1D"/>
    <w:rsid w:val="00EC77E1"/>
    <w:rsid w:val="00EC7839"/>
    <w:rsid w:val="00EC79C4"/>
    <w:rsid w:val="00ED0858"/>
    <w:rsid w:val="00ED0A2B"/>
    <w:rsid w:val="00ED1258"/>
    <w:rsid w:val="00ED17CD"/>
    <w:rsid w:val="00ED215B"/>
    <w:rsid w:val="00ED23D4"/>
    <w:rsid w:val="00ED3C9A"/>
    <w:rsid w:val="00ED42C5"/>
    <w:rsid w:val="00ED6B29"/>
    <w:rsid w:val="00ED7841"/>
    <w:rsid w:val="00ED784B"/>
    <w:rsid w:val="00EE07AE"/>
    <w:rsid w:val="00EE151C"/>
    <w:rsid w:val="00EE1722"/>
    <w:rsid w:val="00EE1939"/>
    <w:rsid w:val="00EE237B"/>
    <w:rsid w:val="00EE2797"/>
    <w:rsid w:val="00EE2D0E"/>
    <w:rsid w:val="00EE2EE2"/>
    <w:rsid w:val="00EE37B0"/>
    <w:rsid w:val="00EE5B43"/>
    <w:rsid w:val="00EE6B62"/>
    <w:rsid w:val="00EE6D8E"/>
    <w:rsid w:val="00EE79E2"/>
    <w:rsid w:val="00EF0CBD"/>
    <w:rsid w:val="00EF0D34"/>
    <w:rsid w:val="00EF0E25"/>
    <w:rsid w:val="00EF16A4"/>
    <w:rsid w:val="00EF21F8"/>
    <w:rsid w:val="00EF273C"/>
    <w:rsid w:val="00EF31E5"/>
    <w:rsid w:val="00EF34DF"/>
    <w:rsid w:val="00EF35F4"/>
    <w:rsid w:val="00EF3D6F"/>
    <w:rsid w:val="00EF46F4"/>
    <w:rsid w:val="00EF484D"/>
    <w:rsid w:val="00EF5FF0"/>
    <w:rsid w:val="00EF6DBE"/>
    <w:rsid w:val="00EF6E38"/>
    <w:rsid w:val="00EF7990"/>
    <w:rsid w:val="00EF7DC0"/>
    <w:rsid w:val="00F01AE9"/>
    <w:rsid w:val="00F02516"/>
    <w:rsid w:val="00F03893"/>
    <w:rsid w:val="00F03C43"/>
    <w:rsid w:val="00F03F2C"/>
    <w:rsid w:val="00F050FA"/>
    <w:rsid w:val="00F06C77"/>
    <w:rsid w:val="00F075DE"/>
    <w:rsid w:val="00F103E3"/>
    <w:rsid w:val="00F1235A"/>
    <w:rsid w:val="00F12425"/>
    <w:rsid w:val="00F126AB"/>
    <w:rsid w:val="00F12957"/>
    <w:rsid w:val="00F12AD3"/>
    <w:rsid w:val="00F133B8"/>
    <w:rsid w:val="00F13C34"/>
    <w:rsid w:val="00F14A93"/>
    <w:rsid w:val="00F154A5"/>
    <w:rsid w:val="00F1587A"/>
    <w:rsid w:val="00F15936"/>
    <w:rsid w:val="00F16986"/>
    <w:rsid w:val="00F170D1"/>
    <w:rsid w:val="00F17316"/>
    <w:rsid w:val="00F20128"/>
    <w:rsid w:val="00F2040D"/>
    <w:rsid w:val="00F20AB8"/>
    <w:rsid w:val="00F21A54"/>
    <w:rsid w:val="00F2281C"/>
    <w:rsid w:val="00F233B0"/>
    <w:rsid w:val="00F23525"/>
    <w:rsid w:val="00F23894"/>
    <w:rsid w:val="00F23F5B"/>
    <w:rsid w:val="00F24052"/>
    <w:rsid w:val="00F24855"/>
    <w:rsid w:val="00F24DF4"/>
    <w:rsid w:val="00F24FC0"/>
    <w:rsid w:val="00F2542F"/>
    <w:rsid w:val="00F26330"/>
    <w:rsid w:val="00F2736A"/>
    <w:rsid w:val="00F2799F"/>
    <w:rsid w:val="00F279FF"/>
    <w:rsid w:val="00F31438"/>
    <w:rsid w:val="00F32564"/>
    <w:rsid w:val="00F35165"/>
    <w:rsid w:val="00F35A42"/>
    <w:rsid w:val="00F35FA7"/>
    <w:rsid w:val="00F40BA6"/>
    <w:rsid w:val="00F418C5"/>
    <w:rsid w:val="00F41BCA"/>
    <w:rsid w:val="00F41D67"/>
    <w:rsid w:val="00F42C75"/>
    <w:rsid w:val="00F42EE2"/>
    <w:rsid w:val="00F42FF7"/>
    <w:rsid w:val="00F4324E"/>
    <w:rsid w:val="00F434FE"/>
    <w:rsid w:val="00F43889"/>
    <w:rsid w:val="00F448C5"/>
    <w:rsid w:val="00F44C99"/>
    <w:rsid w:val="00F451F9"/>
    <w:rsid w:val="00F45470"/>
    <w:rsid w:val="00F454D6"/>
    <w:rsid w:val="00F45B51"/>
    <w:rsid w:val="00F46433"/>
    <w:rsid w:val="00F479D0"/>
    <w:rsid w:val="00F47C8F"/>
    <w:rsid w:val="00F504A8"/>
    <w:rsid w:val="00F50DFE"/>
    <w:rsid w:val="00F51004"/>
    <w:rsid w:val="00F517B1"/>
    <w:rsid w:val="00F54759"/>
    <w:rsid w:val="00F576BE"/>
    <w:rsid w:val="00F57F9E"/>
    <w:rsid w:val="00F57FE2"/>
    <w:rsid w:val="00F630E9"/>
    <w:rsid w:val="00F639D0"/>
    <w:rsid w:val="00F63C00"/>
    <w:rsid w:val="00F64B52"/>
    <w:rsid w:val="00F64DCE"/>
    <w:rsid w:val="00F661E0"/>
    <w:rsid w:val="00F66FBB"/>
    <w:rsid w:val="00F6704D"/>
    <w:rsid w:val="00F679E5"/>
    <w:rsid w:val="00F706C1"/>
    <w:rsid w:val="00F70FED"/>
    <w:rsid w:val="00F712CE"/>
    <w:rsid w:val="00F73282"/>
    <w:rsid w:val="00F7398E"/>
    <w:rsid w:val="00F740C1"/>
    <w:rsid w:val="00F74398"/>
    <w:rsid w:val="00F74DD6"/>
    <w:rsid w:val="00F760B4"/>
    <w:rsid w:val="00F77432"/>
    <w:rsid w:val="00F77B0C"/>
    <w:rsid w:val="00F77B9F"/>
    <w:rsid w:val="00F823F4"/>
    <w:rsid w:val="00F8273F"/>
    <w:rsid w:val="00F84032"/>
    <w:rsid w:val="00F84957"/>
    <w:rsid w:val="00F84AE9"/>
    <w:rsid w:val="00F87057"/>
    <w:rsid w:val="00F87C32"/>
    <w:rsid w:val="00F87D0C"/>
    <w:rsid w:val="00F90611"/>
    <w:rsid w:val="00F90AED"/>
    <w:rsid w:val="00F90E26"/>
    <w:rsid w:val="00F9123A"/>
    <w:rsid w:val="00F9126D"/>
    <w:rsid w:val="00F91955"/>
    <w:rsid w:val="00F91985"/>
    <w:rsid w:val="00F91E74"/>
    <w:rsid w:val="00F9254E"/>
    <w:rsid w:val="00F92E0B"/>
    <w:rsid w:val="00F9318B"/>
    <w:rsid w:val="00F93309"/>
    <w:rsid w:val="00F9340B"/>
    <w:rsid w:val="00F94F6B"/>
    <w:rsid w:val="00F953F2"/>
    <w:rsid w:val="00F958AE"/>
    <w:rsid w:val="00F96068"/>
    <w:rsid w:val="00F96ED1"/>
    <w:rsid w:val="00F97341"/>
    <w:rsid w:val="00F974E9"/>
    <w:rsid w:val="00FA0AC1"/>
    <w:rsid w:val="00FA0C83"/>
    <w:rsid w:val="00FA376C"/>
    <w:rsid w:val="00FA392A"/>
    <w:rsid w:val="00FA3DE3"/>
    <w:rsid w:val="00FA4990"/>
    <w:rsid w:val="00FA4D87"/>
    <w:rsid w:val="00FA5F27"/>
    <w:rsid w:val="00FA5F77"/>
    <w:rsid w:val="00FA63DB"/>
    <w:rsid w:val="00FA6775"/>
    <w:rsid w:val="00FA67BA"/>
    <w:rsid w:val="00FA6FC3"/>
    <w:rsid w:val="00FA752C"/>
    <w:rsid w:val="00FA78F3"/>
    <w:rsid w:val="00FA7BB6"/>
    <w:rsid w:val="00FA7FD3"/>
    <w:rsid w:val="00FB06B9"/>
    <w:rsid w:val="00FB0793"/>
    <w:rsid w:val="00FB1774"/>
    <w:rsid w:val="00FB189F"/>
    <w:rsid w:val="00FB1CDC"/>
    <w:rsid w:val="00FB25B3"/>
    <w:rsid w:val="00FB2BD2"/>
    <w:rsid w:val="00FB2F32"/>
    <w:rsid w:val="00FB3372"/>
    <w:rsid w:val="00FB3BA9"/>
    <w:rsid w:val="00FB4CCE"/>
    <w:rsid w:val="00FB4E6C"/>
    <w:rsid w:val="00FB4F2D"/>
    <w:rsid w:val="00FB5434"/>
    <w:rsid w:val="00FB65E8"/>
    <w:rsid w:val="00FB6D2E"/>
    <w:rsid w:val="00FB7ABC"/>
    <w:rsid w:val="00FC1803"/>
    <w:rsid w:val="00FC29FE"/>
    <w:rsid w:val="00FC4787"/>
    <w:rsid w:val="00FC6601"/>
    <w:rsid w:val="00FC7B54"/>
    <w:rsid w:val="00FC7B9C"/>
    <w:rsid w:val="00FC7BF7"/>
    <w:rsid w:val="00FD0303"/>
    <w:rsid w:val="00FD074F"/>
    <w:rsid w:val="00FD1075"/>
    <w:rsid w:val="00FD29D4"/>
    <w:rsid w:val="00FD2B54"/>
    <w:rsid w:val="00FD3682"/>
    <w:rsid w:val="00FD47A2"/>
    <w:rsid w:val="00FD579F"/>
    <w:rsid w:val="00FD5D56"/>
    <w:rsid w:val="00FD6EB2"/>
    <w:rsid w:val="00FD7391"/>
    <w:rsid w:val="00FD7FA7"/>
    <w:rsid w:val="00FE102F"/>
    <w:rsid w:val="00FE2567"/>
    <w:rsid w:val="00FE3264"/>
    <w:rsid w:val="00FE3A05"/>
    <w:rsid w:val="00FE53B1"/>
    <w:rsid w:val="00FE5E3F"/>
    <w:rsid w:val="00FE69FA"/>
    <w:rsid w:val="00FE7598"/>
    <w:rsid w:val="00FE7D42"/>
    <w:rsid w:val="00FF0488"/>
    <w:rsid w:val="00FF06FF"/>
    <w:rsid w:val="00FF0C95"/>
    <w:rsid w:val="00FF0D12"/>
    <w:rsid w:val="00FF1628"/>
    <w:rsid w:val="00FF1EEE"/>
    <w:rsid w:val="00FF29B7"/>
    <w:rsid w:val="00FF4827"/>
    <w:rsid w:val="00FF4B96"/>
    <w:rsid w:val="00FF5E46"/>
    <w:rsid w:val="00FF6A33"/>
    <w:rsid w:val="00FF6BA5"/>
    <w:rsid w:val="00FF6F03"/>
    <w:rsid w:val="00FF7389"/>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style="mso-position-vertical-relative:line;mso-height-percent:200;mso-width-relative:margin;mso-height-relative:margin" fill="f" fillcolor="white">
      <v:fill color="white" on="f"/>
      <v:textbox style="mso-fit-shape-to-text:t"/>
    </o:shapedefaults>
    <o:shapelayout v:ext="edit">
      <o:idmap v:ext="edit" data="1"/>
    </o:shapelayout>
  </w:shapeDefaults>
  <w:decimalSymbol w:val="."/>
  <w:listSeparator w:val=","/>
  <w14:docId w14:val="3575F59E"/>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5D"/>
    <w:pPr>
      <w:widowControl w:val="0"/>
      <w:autoSpaceDE w:val="0"/>
      <w:autoSpaceDN w:val="0"/>
      <w:adjustRightInd w:val="0"/>
    </w:pPr>
  </w:style>
  <w:style w:type="paragraph" w:styleId="Heading1">
    <w:name w:val="heading 1"/>
    <w:basedOn w:val="Normal"/>
    <w:link w:val="Heading1Char"/>
    <w:uiPriority w:val="9"/>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3">
    <w:name w:val="heading 3"/>
    <w:basedOn w:val="Normal"/>
    <w:next w:val="Normal"/>
    <w:link w:val="Heading3Char"/>
    <w:uiPriority w:val="9"/>
    <w:qFormat/>
    <w:rsid w:val="0010615E"/>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DFA"/>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10615E"/>
    <w:rPr>
      <w:rFonts w:ascii="Cambria" w:hAnsi="Cambria" w:cs="Times New Roman"/>
      <w:b/>
      <w:bCs/>
      <w:sz w:val="26"/>
      <w:szCs w:val="26"/>
    </w:rPr>
  </w:style>
  <w:style w:type="paragraph" w:styleId="EndnoteText">
    <w:name w:val="endnote text"/>
    <w:basedOn w:val="Normal"/>
    <w:link w:val="EndnoteTextChar"/>
    <w:uiPriority w:val="99"/>
    <w:semiHidden/>
    <w:rsid w:val="00D44A5D"/>
    <w:rPr>
      <w:sz w:val="24"/>
      <w:szCs w:val="24"/>
    </w:rPr>
  </w:style>
  <w:style w:type="character" w:customStyle="1" w:styleId="EndnoteTextChar">
    <w:name w:val="Endnote Text Char"/>
    <w:basedOn w:val="DefaultParagraphFont"/>
    <w:link w:val="EndnoteText"/>
    <w:uiPriority w:val="99"/>
    <w:semiHidden/>
    <w:rsid w:val="00051DFA"/>
  </w:style>
  <w:style w:type="character" w:styleId="EndnoteReference">
    <w:name w:val="endnote reference"/>
    <w:uiPriority w:val="99"/>
    <w:semiHidden/>
    <w:rsid w:val="00D44A5D"/>
    <w:rPr>
      <w:rFonts w:cs="Times New Roman"/>
      <w:vertAlign w:val="superscript"/>
    </w:rPr>
  </w:style>
  <w:style w:type="paragraph" w:styleId="FootnoteText">
    <w:name w:val="footnote text"/>
    <w:basedOn w:val="Normal"/>
    <w:link w:val="FootnoteTextChar"/>
    <w:uiPriority w:val="99"/>
    <w:semiHidden/>
    <w:rsid w:val="00D44A5D"/>
    <w:rPr>
      <w:sz w:val="24"/>
      <w:szCs w:val="24"/>
    </w:rPr>
  </w:style>
  <w:style w:type="character" w:customStyle="1" w:styleId="FootnoteTextChar">
    <w:name w:val="Footnote Text Char"/>
    <w:basedOn w:val="DefaultParagraphFont"/>
    <w:link w:val="FootnoteText"/>
    <w:uiPriority w:val="99"/>
    <w:semiHidden/>
    <w:rsid w:val="00051DFA"/>
  </w:style>
  <w:style w:type="character" w:styleId="FootnoteReference">
    <w:name w:val="footnote reference"/>
    <w:uiPriority w:val="99"/>
    <w:semiHidden/>
    <w:rsid w:val="00D44A5D"/>
    <w:rPr>
      <w:rFonts w:cs="Times New Roman"/>
      <w:vertAlign w:val="superscript"/>
    </w:rPr>
  </w:style>
  <w:style w:type="paragraph" w:styleId="TOC1">
    <w:name w:val="toc 1"/>
    <w:basedOn w:val="Normal"/>
    <w:next w:val="Normal"/>
    <w:autoRedefine/>
    <w:uiPriority w:val="39"/>
    <w:semiHidden/>
    <w:rsid w:val="00D44A5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rsid w:val="00D44A5D"/>
    <w:pPr>
      <w:tabs>
        <w:tab w:val="right" w:leader="dot" w:pos="9360"/>
      </w:tabs>
      <w:suppressAutoHyphens/>
      <w:spacing w:line="240" w:lineRule="atLeast"/>
      <w:ind w:left="720" w:right="720"/>
    </w:pPr>
  </w:style>
  <w:style w:type="paragraph" w:styleId="TOC3">
    <w:name w:val="toc 3"/>
    <w:basedOn w:val="Normal"/>
    <w:next w:val="Normal"/>
    <w:autoRedefine/>
    <w:uiPriority w:val="39"/>
    <w:semiHidden/>
    <w:rsid w:val="00D44A5D"/>
    <w:pPr>
      <w:tabs>
        <w:tab w:val="right" w:leader="dot" w:pos="9360"/>
      </w:tabs>
      <w:suppressAutoHyphens/>
      <w:spacing w:line="240" w:lineRule="atLeast"/>
      <w:ind w:left="720" w:right="720"/>
    </w:pPr>
  </w:style>
  <w:style w:type="paragraph" w:styleId="TOC4">
    <w:name w:val="toc 4"/>
    <w:basedOn w:val="Normal"/>
    <w:next w:val="Normal"/>
    <w:autoRedefine/>
    <w:uiPriority w:val="39"/>
    <w:semiHidden/>
    <w:rsid w:val="00D44A5D"/>
    <w:pPr>
      <w:tabs>
        <w:tab w:val="right" w:leader="dot" w:pos="9360"/>
      </w:tabs>
      <w:suppressAutoHyphens/>
      <w:spacing w:line="240" w:lineRule="atLeast"/>
      <w:ind w:left="720" w:right="720"/>
    </w:pPr>
  </w:style>
  <w:style w:type="paragraph" w:styleId="TOC5">
    <w:name w:val="toc 5"/>
    <w:basedOn w:val="Normal"/>
    <w:next w:val="Normal"/>
    <w:autoRedefine/>
    <w:uiPriority w:val="39"/>
    <w:semiHidden/>
    <w:rsid w:val="00D44A5D"/>
    <w:pPr>
      <w:tabs>
        <w:tab w:val="right" w:leader="dot" w:pos="9360"/>
      </w:tabs>
      <w:suppressAutoHyphens/>
      <w:spacing w:line="240" w:lineRule="atLeast"/>
      <w:ind w:left="720" w:right="720"/>
    </w:pPr>
  </w:style>
  <w:style w:type="paragraph" w:styleId="TOC6">
    <w:name w:val="toc 6"/>
    <w:basedOn w:val="Normal"/>
    <w:next w:val="Normal"/>
    <w:autoRedefine/>
    <w:uiPriority w:val="39"/>
    <w:semiHidden/>
    <w:rsid w:val="00D44A5D"/>
    <w:pPr>
      <w:tabs>
        <w:tab w:val="right" w:pos="9360"/>
      </w:tabs>
      <w:suppressAutoHyphens/>
      <w:spacing w:line="240" w:lineRule="atLeast"/>
      <w:ind w:left="720" w:hanging="720"/>
    </w:pPr>
  </w:style>
  <w:style w:type="paragraph" w:styleId="TOC7">
    <w:name w:val="toc 7"/>
    <w:basedOn w:val="Normal"/>
    <w:next w:val="Normal"/>
    <w:autoRedefine/>
    <w:uiPriority w:val="39"/>
    <w:semiHidden/>
    <w:rsid w:val="00D44A5D"/>
    <w:pPr>
      <w:suppressAutoHyphens/>
      <w:spacing w:line="240" w:lineRule="atLeast"/>
      <w:ind w:left="720" w:hanging="720"/>
    </w:pPr>
  </w:style>
  <w:style w:type="paragraph" w:styleId="TOC8">
    <w:name w:val="toc 8"/>
    <w:basedOn w:val="Normal"/>
    <w:next w:val="Normal"/>
    <w:autoRedefine/>
    <w:uiPriority w:val="39"/>
    <w:semiHidden/>
    <w:rsid w:val="00D44A5D"/>
    <w:pPr>
      <w:tabs>
        <w:tab w:val="right" w:pos="9360"/>
      </w:tabs>
      <w:suppressAutoHyphens/>
      <w:spacing w:line="240" w:lineRule="atLeast"/>
      <w:ind w:left="720" w:hanging="720"/>
    </w:pPr>
  </w:style>
  <w:style w:type="paragraph" w:styleId="TOC9">
    <w:name w:val="toc 9"/>
    <w:basedOn w:val="Normal"/>
    <w:next w:val="Normal"/>
    <w:autoRedefine/>
    <w:uiPriority w:val="39"/>
    <w:semiHidden/>
    <w:rsid w:val="00D44A5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D44A5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D44A5D"/>
    <w:pPr>
      <w:tabs>
        <w:tab w:val="right" w:leader="dot" w:pos="9360"/>
      </w:tabs>
      <w:suppressAutoHyphens/>
      <w:spacing w:line="240" w:lineRule="atLeast"/>
      <w:ind w:left="720"/>
    </w:pPr>
  </w:style>
  <w:style w:type="paragraph" w:styleId="TOAHeading">
    <w:name w:val="toa heading"/>
    <w:basedOn w:val="Normal"/>
    <w:next w:val="Normal"/>
    <w:uiPriority w:val="99"/>
    <w:semiHidden/>
    <w:rsid w:val="00D44A5D"/>
    <w:pPr>
      <w:tabs>
        <w:tab w:val="right" w:pos="9360"/>
      </w:tabs>
      <w:suppressAutoHyphens/>
      <w:spacing w:line="240" w:lineRule="atLeast"/>
    </w:pPr>
  </w:style>
  <w:style w:type="paragraph" w:styleId="Caption">
    <w:name w:val="caption"/>
    <w:basedOn w:val="Normal"/>
    <w:next w:val="Normal"/>
    <w:uiPriority w:val="35"/>
    <w:qFormat/>
    <w:rsid w:val="00D44A5D"/>
    <w:rPr>
      <w:sz w:val="24"/>
      <w:szCs w:val="24"/>
    </w:rPr>
  </w:style>
  <w:style w:type="character" w:customStyle="1" w:styleId="EquationCaption">
    <w:name w:val="_Equation Caption"/>
    <w:rsid w:val="00D44A5D"/>
  </w:style>
  <w:style w:type="character" w:styleId="Hyperlink">
    <w:name w:val="Hyperlink"/>
    <w:uiPriority w:val="99"/>
    <w:rsid w:val="00895F65"/>
    <w:rPr>
      <w:rFonts w:cs="Times New Roman"/>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character" w:customStyle="1" w:styleId="FooterChar">
    <w:name w:val="Footer Char"/>
    <w:link w:val="Footer"/>
    <w:uiPriority w:val="99"/>
    <w:locked/>
    <w:rsid w:val="00750D97"/>
    <w:rPr>
      <w:rFonts w:ascii="CG Times" w:hAnsi="CG Times" w:cs="Times New Roman"/>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rsid w:val="00FB7ABC"/>
    <w:rPr>
      <w:rFonts w:cs="Times New Roman"/>
      <w:b/>
      <w:bCs/>
      <w:color w:val="FFFFFF"/>
    </w:rPr>
  </w:style>
  <w:style w:type="character" w:customStyle="1" w:styleId="bold1">
    <w:name w:val="bold1"/>
    <w:rsid w:val="00FB7ABC"/>
    <w:rPr>
      <w:rFonts w:cs="Times New Roman"/>
      <w:b/>
      <w:bCs/>
    </w:rPr>
  </w:style>
  <w:style w:type="character" w:styleId="FollowedHyperlink">
    <w:name w:val="FollowedHyperlink"/>
    <w:uiPriority w:val="99"/>
    <w:rsid w:val="00E130E2"/>
    <w:rPr>
      <w:rFonts w:cs="Times New Roman"/>
      <w:color w:val="800080"/>
      <w:u w:val="single"/>
    </w:rPr>
  </w:style>
  <w:style w:type="paragraph" w:styleId="Header">
    <w:name w:val="header"/>
    <w:basedOn w:val="Normal"/>
    <w:link w:val="HeaderChar"/>
    <w:uiPriority w:val="99"/>
    <w:rsid w:val="00E0155F"/>
    <w:pPr>
      <w:tabs>
        <w:tab w:val="center" w:pos="4320"/>
        <w:tab w:val="right" w:pos="8640"/>
      </w:tabs>
    </w:pPr>
  </w:style>
  <w:style w:type="character" w:customStyle="1" w:styleId="HeaderChar">
    <w:name w:val="Header Char"/>
    <w:link w:val="Header"/>
    <w:uiPriority w:val="99"/>
    <w:locked/>
    <w:rsid w:val="00750D97"/>
    <w:rPr>
      <w:rFonts w:cs="Times New Roman"/>
    </w:rPr>
  </w:style>
  <w:style w:type="character" w:styleId="PageNumber">
    <w:name w:val="page number"/>
    <w:uiPriority w:val="99"/>
    <w:rsid w:val="00E0155F"/>
    <w:rPr>
      <w:rFonts w:cs="Times New Roman"/>
    </w:rPr>
  </w:style>
  <w:style w:type="character" w:styleId="Strong">
    <w:name w:val="Strong"/>
    <w:uiPriority w:val="22"/>
    <w:qFormat/>
    <w:rsid w:val="00CE306C"/>
    <w:rPr>
      <w:rFonts w:cs="Times New Roman"/>
      <w:b/>
      <w:bCs/>
    </w:rPr>
  </w:style>
  <w:style w:type="paragraph" w:styleId="BalloonText">
    <w:name w:val="Balloon Text"/>
    <w:basedOn w:val="Normal"/>
    <w:link w:val="BalloonTextChar"/>
    <w:uiPriority w:val="99"/>
    <w:semiHidden/>
    <w:rsid w:val="008E0BAF"/>
    <w:rPr>
      <w:rFonts w:ascii="Tahoma" w:hAnsi="Tahoma" w:cs="Tahoma"/>
      <w:sz w:val="16"/>
      <w:szCs w:val="16"/>
    </w:rPr>
  </w:style>
  <w:style w:type="character" w:customStyle="1" w:styleId="BalloonTextChar">
    <w:name w:val="Balloon Text Char"/>
    <w:link w:val="BalloonText"/>
    <w:uiPriority w:val="99"/>
    <w:semiHidden/>
    <w:rsid w:val="00051DFA"/>
    <w:rPr>
      <w:sz w:val="0"/>
      <w:szCs w:val="0"/>
    </w:rPr>
  </w:style>
  <w:style w:type="paragraph" w:styleId="PlainText">
    <w:name w:val="Plain Text"/>
    <w:basedOn w:val="Normal"/>
    <w:link w:val="PlainTextChar"/>
    <w:uiPriority w:val="99"/>
    <w:rsid w:val="00E169CB"/>
    <w:pPr>
      <w:widowControl/>
      <w:autoSpaceDE/>
      <w:autoSpaceDN/>
      <w:adjustRightInd/>
    </w:pPr>
    <w:rPr>
      <w:rFonts w:ascii="Arial" w:hAnsi="Arial" w:cs="Arial"/>
      <w:b/>
      <w:bCs/>
    </w:rPr>
  </w:style>
  <w:style w:type="character" w:customStyle="1" w:styleId="PlainTextChar">
    <w:name w:val="Plain Text Char"/>
    <w:link w:val="PlainText"/>
    <w:uiPriority w:val="99"/>
    <w:semiHidden/>
    <w:rsid w:val="00051DFA"/>
    <w:rPr>
      <w:rFonts w:ascii="Courier New" w:hAnsi="Courier New" w:cs="Courier New"/>
    </w:rPr>
  </w:style>
  <w:style w:type="character" w:customStyle="1" w:styleId="EmailStyle441">
    <w:name w:val="EmailStyle441"/>
    <w:semiHidden/>
    <w:rsid w:val="002B0610"/>
    <w:rPr>
      <w:rFonts w:ascii="Arial" w:hAnsi="Arial" w:cs="Arial"/>
      <w:b/>
      <w:bCs/>
      <w:color w:val="000000"/>
      <w:sz w:val="20"/>
      <w:szCs w:val="20"/>
      <w:u w:val="none"/>
    </w:rPr>
  </w:style>
  <w:style w:type="character" w:customStyle="1" w:styleId="EmailStyle451">
    <w:name w:val="EmailStyle451"/>
    <w:semiHidden/>
    <w:rsid w:val="00D65CAB"/>
    <w:rPr>
      <w:rFonts w:ascii="Arial" w:hAnsi="Arial" w:cs="Arial"/>
      <w:b/>
      <w:bCs/>
      <w:color w:val="000000"/>
      <w:sz w:val="20"/>
      <w:szCs w:val="20"/>
      <w:u w:val="none"/>
      <w:effect w:val="none"/>
    </w:rPr>
  </w:style>
  <w:style w:type="paragraph" w:styleId="ListParagraph">
    <w:name w:val="List Paragraph"/>
    <w:basedOn w:val="Normal"/>
    <w:uiPriority w:val="34"/>
    <w:qFormat/>
    <w:rsid w:val="00C13037"/>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rsid w:val="00234E1E"/>
    <w:rPr>
      <w:rFonts w:cs="Times New Roman"/>
      <w:sz w:val="16"/>
      <w:szCs w:val="16"/>
    </w:rPr>
  </w:style>
  <w:style w:type="paragraph" w:styleId="CommentText">
    <w:name w:val="annotation text"/>
    <w:basedOn w:val="Normal"/>
    <w:link w:val="CommentTextChar"/>
    <w:uiPriority w:val="99"/>
    <w:rsid w:val="00234E1E"/>
  </w:style>
  <w:style w:type="character" w:customStyle="1" w:styleId="CommentTextChar">
    <w:name w:val="Comment Text Char"/>
    <w:link w:val="CommentText"/>
    <w:uiPriority w:val="99"/>
    <w:locked/>
    <w:rsid w:val="00234E1E"/>
    <w:rPr>
      <w:rFonts w:cs="Times New Roman"/>
    </w:rPr>
  </w:style>
  <w:style w:type="paragraph" w:styleId="CommentSubject">
    <w:name w:val="annotation subject"/>
    <w:basedOn w:val="CommentText"/>
    <w:next w:val="CommentText"/>
    <w:link w:val="CommentSubjectChar"/>
    <w:uiPriority w:val="99"/>
    <w:rsid w:val="00234E1E"/>
    <w:rPr>
      <w:b/>
      <w:bCs/>
    </w:rPr>
  </w:style>
  <w:style w:type="character" w:customStyle="1" w:styleId="CommentSubjectChar">
    <w:name w:val="Comment Subject Char"/>
    <w:link w:val="CommentSubject"/>
    <w:uiPriority w:val="99"/>
    <w:locked/>
    <w:rsid w:val="00234E1E"/>
    <w:rPr>
      <w:rFonts w:cs="Times New Roman"/>
      <w:b/>
      <w:bCs/>
    </w:rPr>
  </w:style>
  <w:style w:type="table" w:styleId="TableGrid">
    <w:name w:val="Table Grid"/>
    <w:basedOn w:val="TableNormal"/>
    <w:uiPriority w:val="59"/>
    <w:rsid w:val="00A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E20D45"/>
    <w:rPr>
      <w:rFonts w:ascii="Arial" w:hAnsi="Arial" w:cs="Arial" w:hint="default"/>
      <w:b/>
      <w:bCs/>
      <w:i w:val="0"/>
      <w:iCs w:val="0"/>
      <w:strike w:val="0"/>
      <w:dstrike w:val="0"/>
      <w:color w:val="000000"/>
      <w:sz w:val="20"/>
      <w:szCs w:val="20"/>
      <w:u w:val="none"/>
      <w:effect w:val="none"/>
    </w:rPr>
  </w:style>
  <w:style w:type="paragraph" w:styleId="Title">
    <w:name w:val="Title"/>
    <w:basedOn w:val="Normal"/>
    <w:next w:val="Normal"/>
    <w:qFormat/>
    <w:rsid w:val="00DA748C"/>
    <w:pPr>
      <w:spacing w:before="240" w:after="60"/>
      <w:jc w:val="center"/>
      <w:outlineLvl w:val="0"/>
    </w:pPr>
    <w:rPr>
      <w:rFonts w:ascii="Cambria" w:hAnsi="Cambria"/>
      <w:b/>
      <w:bCs/>
      <w:kern w:val="28"/>
      <w:sz w:val="32"/>
      <w:szCs w:val="32"/>
    </w:rPr>
  </w:style>
  <w:style w:type="character" w:customStyle="1" w:styleId="SDCannon">
    <w:name w:val="SDCannon"/>
    <w:semiHidden/>
    <w:rsid w:val="007709E6"/>
    <w:rPr>
      <w:rFonts w:ascii="Arial" w:hAnsi="Arial" w:cs="Arial"/>
      <w:b/>
      <w:bCs/>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1530">
      <w:bodyDiv w:val="1"/>
      <w:marLeft w:val="0"/>
      <w:marRight w:val="0"/>
      <w:marTop w:val="0"/>
      <w:marBottom w:val="0"/>
      <w:divBdr>
        <w:top w:val="none" w:sz="0" w:space="0" w:color="auto"/>
        <w:left w:val="none" w:sz="0" w:space="0" w:color="auto"/>
        <w:bottom w:val="none" w:sz="0" w:space="0" w:color="auto"/>
        <w:right w:val="none" w:sz="0" w:space="0" w:color="auto"/>
      </w:divBdr>
      <w:divsChild>
        <w:div w:id="438574292">
          <w:marLeft w:val="1166"/>
          <w:marRight w:val="0"/>
          <w:marTop w:val="82"/>
          <w:marBottom w:val="0"/>
          <w:divBdr>
            <w:top w:val="none" w:sz="0" w:space="0" w:color="auto"/>
            <w:left w:val="none" w:sz="0" w:space="0" w:color="auto"/>
            <w:bottom w:val="none" w:sz="0" w:space="0" w:color="auto"/>
            <w:right w:val="none" w:sz="0" w:space="0" w:color="auto"/>
          </w:divBdr>
        </w:div>
        <w:div w:id="878400755">
          <w:marLeft w:val="547"/>
          <w:marRight w:val="0"/>
          <w:marTop w:val="96"/>
          <w:marBottom w:val="0"/>
          <w:divBdr>
            <w:top w:val="none" w:sz="0" w:space="0" w:color="auto"/>
            <w:left w:val="none" w:sz="0" w:space="0" w:color="auto"/>
            <w:bottom w:val="none" w:sz="0" w:space="0" w:color="auto"/>
            <w:right w:val="none" w:sz="0" w:space="0" w:color="auto"/>
          </w:divBdr>
        </w:div>
        <w:div w:id="1089496526">
          <w:marLeft w:val="1166"/>
          <w:marRight w:val="0"/>
          <w:marTop w:val="82"/>
          <w:marBottom w:val="0"/>
          <w:divBdr>
            <w:top w:val="none" w:sz="0" w:space="0" w:color="auto"/>
            <w:left w:val="none" w:sz="0" w:space="0" w:color="auto"/>
            <w:bottom w:val="none" w:sz="0" w:space="0" w:color="auto"/>
            <w:right w:val="none" w:sz="0" w:space="0" w:color="auto"/>
          </w:divBdr>
        </w:div>
        <w:div w:id="1251354435">
          <w:marLeft w:val="1166"/>
          <w:marRight w:val="0"/>
          <w:marTop w:val="82"/>
          <w:marBottom w:val="0"/>
          <w:divBdr>
            <w:top w:val="none" w:sz="0" w:space="0" w:color="auto"/>
            <w:left w:val="none" w:sz="0" w:space="0" w:color="auto"/>
            <w:bottom w:val="none" w:sz="0" w:space="0" w:color="auto"/>
            <w:right w:val="none" w:sz="0" w:space="0" w:color="auto"/>
          </w:divBdr>
        </w:div>
        <w:div w:id="1350640293">
          <w:marLeft w:val="547"/>
          <w:marRight w:val="0"/>
          <w:marTop w:val="96"/>
          <w:marBottom w:val="0"/>
          <w:divBdr>
            <w:top w:val="none" w:sz="0" w:space="0" w:color="auto"/>
            <w:left w:val="none" w:sz="0" w:space="0" w:color="auto"/>
            <w:bottom w:val="none" w:sz="0" w:space="0" w:color="auto"/>
            <w:right w:val="none" w:sz="0" w:space="0" w:color="auto"/>
          </w:divBdr>
        </w:div>
        <w:div w:id="1664240485">
          <w:marLeft w:val="1166"/>
          <w:marRight w:val="0"/>
          <w:marTop w:val="82"/>
          <w:marBottom w:val="0"/>
          <w:divBdr>
            <w:top w:val="none" w:sz="0" w:space="0" w:color="auto"/>
            <w:left w:val="none" w:sz="0" w:space="0" w:color="auto"/>
            <w:bottom w:val="none" w:sz="0" w:space="0" w:color="auto"/>
            <w:right w:val="none" w:sz="0" w:space="0" w:color="auto"/>
          </w:divBdr>
        </w:div>
        <w:div w:id="1828981109">
          <w:marLeft w:val="547"/>
          <w:marRight w:val="0"/>
          <w:marTop w:val="96"/>
          <w:marBottom w:val="0"/>
          <w:divBdr>
            <w:top w:val="none" w:sz="0" w:space="0" w:color="auto"/>
            <w:left w:val="none" w:sz="0" w:space="0" w:color="auto"/>
            <w:bottom w:val="none" w:sz="0" w:space="0" w:color="auto"/>
            <w:right w:val="none" w:sz="0" w:space="0" w:color="auto"/>
          </w:divBdr>
        </w:div>
        <w:div w:id="1837571051">
          <w:marLeft w:val="1166"/>
          <w:marRight w:val="0"/>
          <w:marTop w:val="82"/>
          <w:marBottom w:val="0"/>
          <w:divBdr>
            <w:top w:val="none" w:sz="0" w:space="0" w:color="auto"/>
            <w:left w:val="none" w:sz="0" w:space="0" w:color="auto"/>
            <w:bottom w:val="none" w:sz="0" w:space="0" w:color="auto"/>
            <w:right w:val="none" w:sz="0" w:space="0" w:color="auto"/>
          </w:divBdr>
        </w:div>
        <w:div w:id="1878279561">
          <w:marLeft w:val="547"/>
          <w:marRight w:val="0"/>
          <w:marTop w:val="96"/>
          <w:marBottom w:val="0"/>
          <w:divBdr>
            <w:top w:val="none" w:sz="0" w:space="0" w:color="auto"/>
            <w:left w:val="none" w:sz="0" w:space="0" w:color="auto"/>
            <w:bottom w:val="none" w:sz="0" w:space="0" w:color="auto"/>
            <w:right w:val="none" w:sz="0" w:space="0" w:color="auto"/>
          </w:divBdr>
        </w:div>
        <w:div w:id="1894266822">
          <w:marLeft w:val="1166"/>
          <w:marRight w:val="0"/>
          <w:marTop w:val="82"/>
          <w:marBottom w:val="0"/>
          <w:divBdr>
            <w:top w:val="none" w:sz="0" w:space="0" w:color="auto"/>
            <w:left w:val="none" w:sz="0" w:space="0" w:color="auto"/>
            <w:bottom w:val="none" w:sz="0" w:space="0" w:color="auto"/>
            <w:right w:val="none" w:sz="0" w:space="0" w:color="auto"/>
          </w:divBdr>
        </w:div>
      </w:divsChild>
    </w:div>
    <w:div w:id="1053891882">
      <w:marLeft w:val="0"/>
      <w:marRight w:val="0"/>
      <w:marTop w:val="0"/>
      <w:marBottom w:val="0"/>
      <w:divBdr>
        <w:top w:val="none" w:sz="0" w:space="0" w:color="auto"/>
        <w:left w:val="none" w:sz="0" w:space="0" w:color="auto"/>
        <w:bottom w:val="none" w:sz="0" w:space="0" w:color="auto"/>
        <w:right w:val="none" w:sz="0" w:space="0" w:color="auto"/>
      </w:divBdr>
    </w:div>
    <w:div w:id="1053891887">
      <w:marLeft w:val="0"/>
      <w:marRight w:val="0"/>
      <w:marTop w:val="0"/>
      <w:marBottom w:val="0"/>
      <w:divBdr>
        <w:top w:val="none" w:sz="0" w:space="0" w:color="auto"/>
        <w:left w:val="none" w:sz="0" w:space="0" w:color="auto"/>
        <w:bottom w:val="none" w:sz="0" w:space="0" w:color="auto"/>
        <w:right w:val="none" w:sz="0" w:space="0" w:color="auto"/>
      </w:divBdr>
      <w:divsChild>
        <w:div w:id="1053891913">
          <w:marLeft w:val="0"/>
          <w:marRight w:val="0"/>
          <w:marTop w:val="0"/>
          <w:marBottom w:val="0"/>
          <w:divBdr>
            <w:top w:val="none" w:sz="0" w:space="0" w:color="auto"/>
            <w:left w:val="none" w:sz="0" w:space="0" w:color="auto"/>
            <w:bottom w:val="none" w:sz="0" w:space="0" w:color="auto"/>
            <w:right w:val="none" w:sz="0" w:space="0" w:color="auto"/>
          </w:divBdr>
          <w:divsChild>
            <w:div w:id="1053891925">
              <w:marLeft w:val="0"/>
              <w:marRight w:val="0"/>
              <w:marTop w:val="0"/>
              <w:marBottom w:val="0"/>
              <w:divBdr>
                <w:top w:val="none" w:sz="0" w:space="0" w:color="auto"/>
                <w:left w:val="none" w:sz="0" w:space="0" w:color="auto"/>
                <w:bottom w:val="none" w:sz="0" w:space="0" w:color="auto"/>
                <w:right w:val="none" w:sz="0" w:space="0" w:color="auto"/>
              </w:divBdr>
              <w:divsChild>
                <w:div w:id="1053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893">
      <w:marLeft w:val="0"/>
      <w:marRight w:val="0"/>
      <w:marTop w:val="0"/>
      <w:marBottom w:val="0"/>
      <w:divBdr>
        <w:top w:val="none" w:sz="0" w:space="0" w:color="auto"/>
        <w:left w:val="none" w:sz="0" w:space="0" w:color="auto"/>
        <w:bottom w:val="none" w:sz="0" w:space="0" w:color="auto"/>
        <w:right w:val="none" w:sz="0" w:space="0" w:color="auto"/>
      </w:divBdr>
      <w:divsChild>
        <w:div w:id="1053891889">
          <w:marLeft w:val="0"/>
          <w:marRight w:val="0"/>
          <w:marTop w:val="0"/>
          <w:marBottom w:val="0"/>
          <w:divBdr>
            <w:top w:val="none" w:sz="0" w:space="0" w:color="auto"/>
            <w:left w:val="none" w:sz="0" w:space="0" w:color="auto"/>
            <w:bottom w:val="none" w:sz="0" w:space="0" w:color="auto"/>
            <w:right w:val="none" w:sz="0" w:space="0" w:color="auto"/>
          </w:divBdr>
          <w:divsChild>
            <w:div w:id="1053891914">
              <w:marLeft w:val="0"/>
              <w:marRight w:val="0"/>
              <w:marTop w:val="0"/>
              <w:marBottom w:val="0"/>
              <w:divBdr>
                <w:top w:val="none" w:sz="0" w:space="0" w:color="auto"/>
                <w:left w:val="none" w:sz="0" w:space="0" w:color="auto"/>
                <w:bottom w:val="none" w:sz="0" w:space="0" w:color="auto"/>
                <w:right w:val="none" w:sz="0" w:space="0" w:color="auto"/>
              </w:divBdr>
              <w:divsChild>
                <w:div w:id="1053891905">
                  <w:marLeft w:val="0"/>
                  <w:marRight w:val="0"/>
                  <w:marTop w:val="0"/>
                  <w:marBottom w:val="0"/>
                  <w:divBdr>
                    <w:top w:val="none" w:sz="0" w:space="0" w:color="auto"/>
                    <w:left w:val="none" w:sz="0" w:space="0" w:color="auto"/>
                    <w:bottom w:val="none" w:sz="0" w:space="0" w:color="auto"/>
                    <w:right w:val="none" w:sz="0" w:space="0" w:color="auto"/>
                  </w:divBdr>
                  <w:divsChild>
                    <w:div w:id="1053891885">
                      <w:marLeft w:val="0"/>
                      <w:marRight w:val="0"/>
                      <w:marTop w:val="0"/>
                      <w:marBottom w:val="0"/>
                      <w:divBdr>
                        <w:top w:val="none" w:sz="0" w:space="0" w:color="auto"/>
                        <w:left w:val="none" w:sz="0" w:space="0" w:color="auto"/>
                        <w:bottom w:val="none" w:sz="0" w:space="0" w:color="auto"/>
                        <w:right w:val="none" w:sz="0" w:space="0" w:color="auto"/>
                      </w:divBdr>
                    </w:div>
                    <w:div w:id="1053891892">
                      <w:marLeft w:val="0"/>
                      <w:marRight w:val="0"/>
                      <w:marTop w:val="0"/>
                      <w:marBottom w:val="0"/>
                      <w:divBdr>
                        <w:top w:val="none" w:sz="0" w:space="0" w:color="auto"/>
                        <w:left w:val="none" w:sz="0" w:space="0" w:color="auto"/>
                        <w:bottom w:val="none" w:sz="0" w:space="0" w:color="auto"/>
                        <w:right w:val="none" w:sz="0" w:space="0" w:color="auto"/>
                      </w:divBdr>
                    </w:div>
                    <w:div w:id="105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1904">
      <w:marLeft w:val="0"/>
      <w:marRight w:val="0"/>
      <w:marTop w:val="0"/>
      <w:marBottom w:val="0"/>
      <w:divBdr>
        <w:top w:val="none" w:sz="0" w:space="0" w:color="auto"/>
        <w:left w:val="none" w:sz="0" w:space="0" w:color="auto"/>
        <w:bottom w:val="none" w:sz="0" w:space="0" w:color="auto"/>
        <w:right w:val="none" w:sz="0" w:space="0" w:color="auto"/>
      </w:divBdr>
    </w:div>
    <w:div w:id="1053891907">
      <w:marLeft w:val="0"/>
      <w:marRight w:val="0"/>
      <w:marTop w:val="0"/>
      <w:marBottom w:val="0"/>
      <w:divBdr>
        <w:top w:val="none" w:sz="0" w:space="0" w:color="auto"/>
        <w:left w:val="none" w:sz="0" w:space="0" w:color="auto"/>
        <w:bottom w:val="none" w:sz="0" w:space="0" w:color="auto"/>
        <w:right w:val="none" w:sz="0" w:space="0" w:color="auto"/>
      </w:divBdr>
    </w:div>
    <w:div w:id="1053891908">
      <w:marLeft w:val="0"/>
      <w:marRight w:val="0"/>
      <w:marTop w:val="0"/>
      <w:marBottom w:val="0"/>
      <w:divBdr>
        <w:top w:val="none" w:sz="0" w:space="0" w:color="auto"/>
        <w:left w:val="none" w:sz="0" w:space="0" w:color="auto"/>
        <w:bottom w:val="none" w:sz="0" w:space="0" w:color="auto"/>
        <w:right w:val="none" w:sz="0" w:space="0" w:color="auto"/>
      </w:divBdr>
      <w:divsChild>
        <w:div w:id="1053891881">
          <w:marLeft w:val="0"/>
          <w:marRight w:val="0"/>
          <w:marTop w:val="0"/>
          <w:marBottom w:val="0"/>
          <w:divBdr>
            <w:top w:val="none" w:sz="0" w:space="0" w:color="auto"/>
            <w:left w:val="none" w:sz="0" w:space="0" w:color="auto"/>
            <w:bottom w:val="none" w:sz="0" w:space="0" w:color="auto"/>
            <w:right w:val="none" w:sz="0" w:space="0" w:color="auto"/>
          </w:divBdr>
        </w:div>
        <w:div w:id="1053891883">
          <w:marLeft w:val="0"/>
          <w:marRight w:val="0"/>
          <w:marTop w:val="0"/>
          <w:marBottom w:val="0"/>
          <w:divBdr>
            <w:top w:val="none" w:sz="0" w:space="0" w:color="auto"/>
            <w:left w:val="none" w:sz="0" w:space="0" w:color="auto"/>
            <w:bottom w:val="none" w:sz="0" w:space="0" w:color="auto"/>
            <w:right w:val="none" w:sz="0" w:space="0" w:color="auto"/>
          </w:divBdr>
        </w:div>
        <w:div w:id="1053891884">
          <w:marLeft w:val="0"/>
          <w:marRight w:val="0"/>
          <w:marTop w:val="0"/>
          <w:marBottom w:val="0"/>
          <w:divBdr>
            <w:top w:val="none" w:sz="0" w:space="0" w:color="auto"/>
            <w:left w:val="none" w:sz="0" w:space="0" w:color="auto"/>
            <w:bottom w:val="none" w:sz="0" w:space="0" w:color="auto"/>
            <w:right w:val="none" w:sz="0" w:space="0" w:color="auto"/>
          </w:divBdr>
        </w:div>
        <w:div w:id="1053891886">
          <w:marLeft w:val="0"/>
          <w:marRight w:val="0"/>
          <w:marTop w:val="0"/>
          <w:marBottom w:val="0"/>
          <w:divBdr>
            <w:top w:val="none" w:sz="0" w:space="0" w:color="auto"/>
            <w:left w:val="none" w:sz="0" w:space="0" w:color="auto"/>
            <w:bottom w:val="none" w:sz="0" w:space="0" w:color="auto"/>
            <w:right w:val="none" w:sz="0" w:space="0" w:color="auto"/>
          </w:divBdr>
        </w:div>
        <w:div w:id="1053891888">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1053891894">
          <w:marLeft w:val="0"/>
          <w:marRight w:val="0"/>
          <w:marTop w:val="0"/>
          <w:marBottom w:val="0"/>
          <w:divBdr>
            <w:top w:val="none" w:sz="0" w:space="0" w:color="auto"/>
            <w:left w:val="none" w:sz="0" w:space="0" w:color="auto"/>
            <w:bottom w:val="none" w:sz="0" w:space="0" w:color="auto"/>
            <w:right w:val="none" w:sz="0" w:space="0" w:color="auto"/>
          </w:divBdr>
        </w:div>
        <w:div w:id="1053891895">
          <w:marLeft w:val="0"/>
          <w:marRight w:val="0"/>
          <w:marTop w:val="0"/>
          <w:marBottom w:val="0"/>
          <w:divBdr>
            <w:top w:val="none" w:sz="0" w:space="0" w:color="auto"/>
            <w:left w:val="none" w:sz="0" w:space="0" w:color="auto"/>
            <w:bottom w:val="none" w:sz="0" w:space="0" w:color="auto"/>
            <w:right w:val="none" w:sz="0" w:space="0" w:color="auto"/>
          </w:divBdr>
        </w:div>
        <w:div w:id="1053891896">
          <w:marLeft w:val="0"/>
          <w:marRight w:val="0"/>
          <w:marTop w:val="0"/>
          <w:marBottom w:val="0"/>
          <w:divBdr>
            <w:top w:val="none" w:sz="0" w:space="0" w:color="auto"/>
            <w:left w:val="none" w:sz="0" w:space="0" w:color="auto"/>
            <w:bottom w:val="none" w:sz="0" w:space="0" w:color="auto"/>
            <w:right w:val="none" w:sz="0" w:space="0" w:color="auto"/>
          </w:divBdr>
        </w:div>
        <w:div w:id="1053891897">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053891899">
          <w:marLeft w:val="0"/>
          <w:marRight w:val="0"/>
          <w:marTop w:val="0"/>
          <w:marBottom w:val="0"/>
          <w:divBdr>
            <w:top w:val="none" w:sz="0" w:space="0" w:color="auto"/>
            <w:left w:val="none" w:sz="0" w:space="0" w:color="auto"/>
            <w:bottom w:val="none" w:sz="0" w:space="0" w:color="auto"/>
            <w:right w:val="none" w:sz="0" w:space="0" w:color="auto"/>
          </w:divBdr>
        </w:div>
        <w:div w:id="1053891900">
          <w:marLeft w:val="0"/>
          <w:marRight w:val="0"/>
          <w:marTop w:val="0"/>
          <w:marBottom w:val="0"/>
          <w:divBdr>
            <w:top w:val="none" w:sz="0" w:space="0" w:color="auto"/>
            <w:left w:val="none" w:sz="0" w:space="0" w:color="auto"/>
            <w:bottom w:val="none" w:sz="0" w:space="0" w:color="auto"/>
            <w:right w:val="none" w:sz="0" w:space="0" w:color="auto"/>
          </w:divBdr>
        </w:div>
        <w:div w:id="1053891901">
          <w:marLeft w:val="0"/>
          <w:marRight w:val="0"/>
          <w:marTop w:val="0"/>
          <w:marBottom w:val="0"/>
          <w:divBdr>
            <w:top w:val="none" w:sz="0" w:space="0" w:color="auto"/>
            <w:left w:val="none" w:sz="0" w:space="0" w:color="auto"/>
            <w:bottom w:val="none" w:sz="0" w:space="0" w:color="auto"/>
            <w:right w:val="none" w:sz="0" w:space="0" w:color="auto"/>
          </w:divBdr>
        </w:div>
        <w:div w:id="1053891906">
          <w:marLeft w:val="0"/>
          <w:marRight w:val="0"/>
          <w:marTop w:val="0"/>
          <w:marBottom w:val="0"/>
          <w:divBdr>
            <w:top w:val="none" w:sz="0" w:space="0" w:color="auto"/>
            <w:left w:val="none" w:sz="0" w:space="0" w:color="auto"/>
            <w:bottom w:val="none" w:sz="0" w:space="0" w:color="auto"/>
            <w:right w:val="none" w:sz="0" w:space="0" w:color="auto"/>
          </w:divBdr>
        </w:div>
        <w:div w:id="105389190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3891911">
          <w:marLeft w:val="0"/>
          <w:marRight w:val="0"/>
          <w:marTop w:val="0"/>
          <w:marBottom w:val="0"/>
          <w:divBdr>
            <w:top w:val="none" w:sz="0" w:space="0" w:color="auto"/>
            <w:left w:val="none" w:sz="0" w:space="0" w:color="auto"/>
            <w:bottom w:val="none" w:sz="0" w:space="0" w:color="auto"/>
            <w:right w:val="none" w:sz="0" w:space="0" w:color="auto"/>
          </w:divBdr>
        </w:div>
        <w:div w:id="1053891915">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
        <w:div w:id="1053891917">
          <w:marLeft w:val="0"/>
          <w:marRight w:val="0"/>
          <w:marTop w:val="0"/>
          <w:marBottom w:val="0"/>
          <w:divBdr>
            <w:top w:val="none" w:sz="0" w:space="0" w:color="auto"/>
            <w:left w:val="none" w:sz="0" w:space="0" w:color="auto"/>
            <w:bottom w:val="none" w:sz="0" w:space="0" w:color="auto"/>
            <w:right w:val="none" w:sz="0" w:space="0" w:color="auto"/>
          </w:divBdr>
        </w:div>
        <w:div w:id="1053891918">
          <w:marLeft w:val="0"/>
          <w:marRight w:val="0"/>
          <w:marTop w:val="0"/>
          <w:marBottom w:val="0"/>
          <w:divBdr>
            <w:top w:val="none" w:sz="0" w:space="0" w:color="auto"/>
            <w:left w:val="none" w:sz="0" w:space="0" w:color="auto"/>
            <w:bottom w:val="none" w:sz="0" w:space="0" w:color="auto"/>
            <w:right w:val="none" w:sz="0" w:space="0" w:color="auto"/>
          </w:divBdr>
        </w:div>
        <w:div w:id="1053891919">
          <w:marLeft w:val="0"/>
          <w:marRight w:val="0"/>
          <w:marTop w:val="0"/>
          <w:marBottom w:val="0"/>
          <w:divBdr>
            <w:top w:val="none" w:sz="0" w:space="0" w:color="auto"/>
            <w:left w:val="none" w:sz="0" w:space="0" w:color="auto"/>
            <w:bottom w:val="none" w:sz="0" w:space="0" w:color="auto"/>
            <w:right w:val="none" w:sz="0" w:space="0" w:color="auto"/>
          </w:divBdr>
        </w:div>
        <w:div w:id="1053891920">
          <w:marLeft w:val="0"/>
          <w:marRight w:val="0"/>
          <w:marTop w:val="0"/>
          <w:marBottom w:val="0"/>
          <w:divBdr>
            <w:top w:val="none" w:sz="0" w:space="0" w:color="auto"/>
            <w:left w:val="none" w:sz="0" w:space="0" w:color="auto"/>
            <w:bottom w:val="none" w:sz="0" w:space="0" w:color="auto"/>
            <w:right w:val="none" w:sz="0" w:space="0" w:color="auto"/>
          </w:divBdr>
        </w:div>
        <w:div w:id="1053891921">
          <w:marLeft w:val="0"/>
          <w:marRight w:val="0"/>
          <w:marTop w:val="0"/>
          <w:marBottom w:val="0"/>
          <w:divBdr>
            <w:top w:val="none" w:sz="0" w:space="0" w:color="auto"/>
            <w:left w:val="none" w:sz="0" w:space="0" w:color="auto"/>
            <w:bottom w:val="none" w:sz="0" w:space="0" w:color="auto"/>
            <w:right w:val="none" w:sz="0" w:space="0" w:color="auto"/>
          </w:divBdr>
        </w:div>
        <w:div w:id="1053891923">
          <w:marLeft w:val="0"/>
          <w:marRight w:val="0"/>
          <w:marTop w:val="0"/>
          <w:marBottom w:val="0"/>
          <w:divBdr>
            <w:top w:val="none" w:sz="0" w:space="0" w:color="auto"/>
            <w:left w:val="none" w:sz="0" w:space="0" w:color="auto"/>
            <w:bottom w:val="none" w:sz="0" w:space="0" w:color="auto"/>
            <w:right w:val="none" w:sz="0" w:space="0" w:color="auto"/>
          </w:divBdr>
        </w:div>
        <w:div w:id="1053891926">
          <w:marLeft w:val="0"/>
          <w:marRight w:val="0"/>
          <w:marTop w:val="0"/>
          <w:marBottom w:val="0"/>
          <w:divBdr>
            <w:top w:val="none" w:sz="0" w:space="0" w:color="auto"/>
            <w:left w:val="none" w:sz="0" w:space="0" w:color="auto"/>
            <w:bottom w:val="none" w:sz="0" w:space="0" w:color="auto"/>
            <w:right w:val="none" w:sz="0" w:space="0" w:color="auto"/>
          </w:divBdr>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
    <w:div w:id="1053891922">
      <w:marLeft w:val="0"/>
      <w:marRight w:val="0"/>
      <w:marTop w:val="0"/>
      <w:marBottom w:val="0"/>
      <w:divBdr>
        <w:top w:val="none" w:sz="0" w:space="0" w:color="auto"/>
        <w:left w:val="none" w:sz="0" w:space="0" w:color="auto"/>
        <w:bottom w:val="none" w:sz="0" w:space="0" w:color="auto"/>
        <w:right w:val="none" w:sz="0" w:space="0" w:color="auto"/>
      </w:divBdr>
    </w:div>
    <w:div w:id="1053891924">
      <w:marLeft w:val="0"/>
      <w:marRight w:val="0"/>
      <w:marTop w:val="0"/>
      <w:marBottom w:val="0"/>
      <w:divBdr>
        <w:top w:val="none" w:sz="0" w:space="0" w:color="auto"/>
        <w:left w:val="none" w:sz="0" w:space="0" w:color="auto"/>
        <w:bottom w:val="none" w:sz="0" w:space="0" w:color="auto"/>
        <w:right w:val="none" w:sz="0" w:space="0" w:color="auto"/>
      </w:divBdr>
    </w:div>
    <w:div w:id="1614097169">
      <w:bodyDiv w:val="1"/>
      <w:marLeft w:val="0"/>
      <w:marRight w:val="0"/>
      <w:marTop w:val="0"/>
      <w:marBottom w:val="0"/>
      <w:divBdr>
        <w:top w:val="none" w:sz="0" w:space="0" w:color="auto"/>
        <w:left w:val="none" w:sz="0" w:space="0" w:color="auto"/>
        <w:bottom w:val="none" w:sz="0" w:space="0" w:color="auto"/>
        <w:right w:val="none" w:sz="0" w:space="0" w:color="auto"/>
      </w:divBdr>
    </w:div>
    <w:div w:id="1960211772">
      <w:bodyDiv w:val="1"/>
      <w:marLeft w:val="0"/>
      <w:marRight w:val="0"/>
      <w:marTop w:val="0"/>
      <w:marBottom w:val="0"/>
      <w:divBdr>
        <w:top w:val="none" w:sz="0" w:space="0" w:color="auto"/>
        <w:left w:val="none" w:sz="0" w:space="0" w:color="auto"/>
        <w:bottom w:val="none" w:sz="0" w:space="0" w:color="auto"/>
        <w:right w:val="none" w:sz="0" w:space="0" w:color="auto"/>
      </w:divBdr>
      <w:divsChild>
        <w:div w:id="1079405692">
          <w:marLeft w:val="878"/>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nergy.gov/sites/prod/files/2014/11/f19/ult_demo_report.pdf" TargetMode="External"/><Relationship Id="rId18" Type="http://schemas.openxmlformats.org/officeDocument/2006/relationships/hyperlink" Target="mailto:cannon@ecopurchasing.com" TargetMode="External"/><Relationship Id="rId26" Type="http://schemas.openxmlformats.org/officeDocument/2006/relationships/hyperlink" Target="http://www.biopreferred.gov/files/Round_8_Final_Rule.pdf" TargetMode="External"/><Relationship Id="rId39" Type="http://schemas.openxmlformats.org/officeDocument/2006/relationships/hyperlink" Target="http://www.eere.energy.gov/femp/procurement/" TargetMode="External"/><Relationship Id="rId21" Type="http://schemas.openxmlformats.org/officeDocument/2006/relationships/hyperlink" Target="mailto:brianna.dirkin@pnnl.gov" TargetMode="External"/><Relationship Id="rId34" Type="http://schemas.openxmlformats.org/officeDocument/2006/relationships/hyperlink" Target="http://www.sftool.gov/Account/LogOn?ReturnUrl=%2fImplement" TargetMode="External"/><Relationship Id="rId42" Type="http://schemas.openxmlformats.org/officeDocument/2006/relationships/hyperlink" Target="http://yosemite.epa.gov/oppt/eppstand2.nsf/Pages/Search.html?Open" TargetMode="External"/><Relationship Id="rId47" Type="http://schemas.openxmlformats.org/officeDocument/2006/relationships/hyperlink" Target="http://www.nist.gov/el/economics/BEESSoftware.cfm/bees.html" TargetMode="External"/><Relationship Id="rId50" Type="http://schemas.openxmlformats.org/officeDocument/2006/relationships/hyperlink" Target="http://www.i-itc.org/companies.php" TargetMode="External"/><Relationship Id="rId55" Type="http://schemas.openxmlformats.org/officeDocument/2006/relationships/footer" Target="footer2.xml"/><Relationship Id="rId7" Type="http://schemas.openxmlformats.org/officeDocument/2006/relationships/hyperlink" Target="https://www.wbdg.org/education/femp44.php" TargetMode="External"/><Relationship Id="rId2" Type="http://schemas.openxmlformats.org/officeDocument/2006/relationships/styles" Target="styles.xml"/><Relationship Id="rId16" Type="http://schemas.openxmlformats.org/officeDocument/2006/relationships/hyperlink" Target="http://www.fedcenter.gov/_kd/Items/actions.cfm?action=Show&amp;item_id=18069&amp;destination=ShowItem" TargetMode="External"/><Relationship Id="rId29" Type="http://schemas.openxmlformats.org/officeDocument/2006/relationships/hyperlink" Target="http://www.biopreferred.gov/files/Round_2_Final_Rule.pdf?SMSESSION=NO" TargetMode="External"/><Relationship Id="rId11" Type="http://schemas.openxmlformats.org/officeDocument/2006/relationships/hyperlink" Target="https://www.wbdg.org/education/femp44.php" TargetMode="External"/><Relationship Id="rId24" Type="http://schemas.openxmlformats.org/officeDocument/2006/relationships/hyperlink" Target="mailto:cate.berard@hq.doe.gov" TargetMode="External"/><Relationship Id="rId32" Type="http://schemas.openxmlformats.org/officeDocument/2006/relationships/hyperlink" Target="http://www.biopreferred.gov/files/Round_1_Final_Rule.pdf" TargetMode="External"/><Relationship Id="rId37" Type="http://schemas.openxmlformats.org/officeDocument/2006/relationships/hyperlink" Target="http://www1.eere.energy.gov/femp/program/fedfleet_management.html" TargetMode="External"/><Relationship Id="rId40" Type="http://schemas.openxmlformats.org/officeDocument/2006/relationships/hyperlink" Target="http://www.epa.gov/wastes/conserve/tools/cpg/products/index.htm" TargetMode="External"/><Relationship Id="rId45" Type="http://schemas.openxmlformats.org/officeDocument/2006/relationships/hyperlink" Target="http://www.ecologo.org/en/seeourcriteria/details.asp?ccd_id=372"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mailto:shabnam.fardanesh@hq.doe.gov" TargetMode="External"/><Relationship Id="rId4" Type="http://schemas.openxmlformats.org/officeDocument/2006/relationships/webSettings" Target="webSettings.xml"/><Relationship Id="rId9" Type="http://schemas.openxmlformats.org/officeDocument/2006/relationships/hyperlink" Target="http://www.wbdg.org/account/register.php" TargetMode="External"/><Relationship Id="rId14" Type="http://schemas.openxmlformats.org/officeDocument/2006/relationships/hyperlink" Target="http://apps1.eere.energy.gov/buildings/publications/pdfs/alliances/ulf_freezer_user_guide.pdf" TargetMode="External"/><Relationship Id="rId22" Type="http://schemas.openxmlformats.org/officeDocument/2006/relationships/hyperlink" Target="mailto:kathleen.judd@pnnl.gov" TargetMode="External"/><Relationship Id="rId27" Type="http://schemas.openxmlformats.org/officeDocument/2006/relationships/hyperlink" Target="http://www.biopreferred.gov/files/Round_6_Final_Rule.pdf" TargetMode="External"/><Relationship Id="rId30" Type="http://schemas.openxmlformats.org/officeDocument/2006/relationships/hyperlink" Target="http://www.biopreferred.gov/files/Round_3_Final_Rule.pdf" TargetMode="External"/><Relationship Id="rId35" Type="http://schemas.openxmlformats.org/officeDocument/2006/relationships/hyperlink" Target="http://sftool.gov/green-products/35/greenbuy-program-doe-optional?agencyId=7" TargetMode="External"/><Relationship Id="rId43" Type="http://schemas.openxmlformats.org/officeDocument/2006/relationships/hyperlink" Target="http://www.ecologo.org/en/seeourcriteria/details.asp?ccd_id=340" TargetMode="External"/><Relationship Id="rId48" Type="http://schemas.openxmlformats.org/officeDocument/2006/relationships/hyperlink" Target="http://www.sftool.org" TargetMode="External"/><Relationship Id="rId56" Type="http://schemas.openxmlformats.org/officeDocument/2006/relationships/fontTable" Target="fontTable.xml"/><Relationship Id="rId8" Type="http://schemas.openxmlformats.org/officeDocument/2006/relationships/hyperlink" Target="http://www.wbdg.org/education/femp44.php" TargetMode="External"/><Relationship Id="rId51" Type="http://schemas.openxmlformats.org/officeDocument/2006/relationships/hyperlink" Target="http://www.ecologo.org/en/seeourcriteria/details.asp?ccd_id=461" TargetMode="External"/><Relationship Id="rId3" Type="http://schemas.openxmlformats.org/officeDocument/2006/relationships/settings" Target="settings.xml"/><Relationship Id="rId12" Type="http://schemas.openxmlformats.org/officeDocument/2006/relationships/hyperlink" Target="https://www.wbdg.org/education/femp44.php" TargetMode="External"/><Relationship Id="rId17" Type="http://schemas.openxmlformats.org/officeDocument/2006/relationships/hyperlink" Target="https://www.fedcenter.gov/_kd/go.cfm?destination=Page&amp;Pge_ID=4139#1.0" TargetMode="External"/><Relationship Id="rId25" Type="http://schemas.openxmlformats.org/officeDocument/2006/relationships/hyperlink" Target="http://www.biopreferred.gov/ProposedAndFinalRegulations.aspx" TargetMode="External"/><Relationship Id="rId33" Type="http://schemas.openxmlformats.org/officeDocument/2006/relationships/hyperlink" Target="http://www.fedcenter.gov/sustainableacquisition" TargetMode="External"/><Relationship Id="rId38" Type="http://schemas.openxmlformats.org/officeDocument/2006/relationships/hyperlink" Target="http://fedgreenspecs.wbdg.org" TargetMode="External"/><Relationship Id="rId46" Type="http://schemas.openxmlformats.org/officeDocument/2006/relationships/hyperlink" Target="http://www.greenseal.org/findaproduct/index.cfm" TargetMode="External"/><Relationship Id="rId20" Type="http://schemas.openxmlformats.org/officeDocument/2006/relationships/hyperlink" Target="mailto:cannon@ecopurchasing.com" TargetMode="External"/><Relationship Id="rId41" Type="http://schemas.openxmlformats.org/officeDocument/2006/relationships/hyperlink" Target="http://www.epa.gov/ozone/snap/lists/index.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s1.eere.energy.gov/buildings/publications/pdfs/alliances/ulf_freezer_user_guide.pdf" TargetMode="External"/><Relationship Id="rId23" Type="http://schemas.openxmlformats.org/officeDocument/2006/relationships/hyperlink" Target="mailto:burnslisa05@gmail.com" TargetMode="External"/><Relationship Id="rId28" Type="http://schemas.openxmlformats.org/officeDocument/2006/relationships/hyperlink" Target="http://www.biopreferred.gov/files/Round_5_Final_Rule.pdf?SMSESSION=NO" TargetMode="External"/><Relationship Id="rId36" Type="http://schemas.openxmlformats.org/officeDocument/2006/relationships/hyperlink" Target="http://yosemite1.epa.gov/oppt/eppstand2.nsf" TargetMode="External"/><Relationship Id="rId49" Type="http://schemas.openxmlformats.org/officeDocument/2006/relationships/hyperlink" Target="http://www.ecologo.org/en/seeourcriteria/details.asp?ccd_id=272" TargetMode="External"/><Relationship Id="rId57" Type="http://schemas.openxmlformats.org/officeDocument/2006/relationships/theme" Target="theme/theme1.xml"/><Relationship Id="rId10" Type="http://schemas.openxmlformats.org/officeDocument/2006/relationships/hyperlink" Target="http://www.wbdg.org/account/login.php" TargetMode="External"/><Relationship Id="rId31" Type="http://schemas.openxmlformats.org/officeDocument/2006/relationships/hyperlink" Target="http://www.biopreferred.gov/files/Round_4_Final_Rule.pdf" TargetMode="External"/><Relationship Id="rId44" Type="http://schemas.openxmlformats.org/officeDocument/2006/relationships/hyperlink" Target="http://www.ecologo.org/en/seeourcriteria/details.asp?ccd_id=371" TargetMode="External"/><Relationship Id="rId52" Type="http://schemas.openxmlformats.org/officeDocument/2006/relationships/hyperlink" Target="http://www.epa.gov/wastes/conserve/tools/cpg/products/to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3294</Words>
  <Characters>26596</Characters>
  <Application>Microsoft Office Word</Application>
  <DocSecurity>0</DocSecurity>
  <Lines>681</Lines>
  <Paragraphs>218</Paragraphs>
  <ScaleCrop>false</ScaleCrop>
  <HeadingPairs>
    <vt:vector size="2" baseType="variant">
      <vt:variant>
        <vt:lpstr>Title</vt:lpstr>
      </vt:variant>
      <vt:variant>
        <vt:i4>1</vt:i4>
      </vt:variant>
    </vt:vector>
  </HeadingPairs>
  <TitlesOfParts>
    <vt:vector size="1" baseType="lpstr">
      <vt:lpstr>AGENDA for [</vt:lpstr>
    </vt:vector>
  </TitlesOfParts>
  <Company>Microsoft</Company>
  <LinksUpToDate>false</LinksUpToDate>
  <CharactersWithSpaces>29672</CharactersWithSpaces>
  <SharedDoc>false</SharedDoc>
  <HLinks>
    <vt:vector size="282" baseType="variant">
      <vt:variant>
        <vt:i4>7733356</vt:i4>
      </vt:variant>
      <vt:variant>
        <vt:i4>138</vt:i4>
      </vt:variant>
      <vt:variant>
        <vt:i4>0</vt:i4>
      </vt:variant>
      <vt:variant>
        <vt:i4>5</vt:i4>
      </vt:variant>
      <vt:variant>
        <vt:lpwstr>http://www.epa.gov/wastes/conserve/tools/cpg/products/toner.htm</vt:lpwstr>
      </vt:variant>
      <vt:variant>
        <vt:lpwstr/>
      </vt:variant>
      <vt:variant>
        <vt:i4>7340041</vt:i4>
      </vt:variant>
      <vt:variant>
        <vt:i4>135</vt:i4>
      </vt:variant>
      <vt:variant>
        <vt:i4>0</vt:i4>
      </vt:variant>
      <vt:variant>
        <vt:i4>5</vt:i4>
      </vt:variant>
      <vt:variant>
        <vt:lpwstr>http://www.ecologo.org/en/seeourcriteria/details.asp?ccd_id=461</vt:lpwstr>
      </vt:variant>
      <vt:variant>
        <vt:lpwstr/>
      </vt:variant>
      <vt:variant>
        <vt:i4>3473448</vt:i4>
      </vt:variant>
      <vt:variant>
        <vt:i4>132</vt:i4>
      </vt:variant>
      <vt:variant>
        <vt:i4>0</vt:i4>
      </vt:variant>
      <vt:variant>
        <vt:i4>5</vt:i4>
      </vt:variant>
      <vt:variant>
        <vt:lpwstr>http://www.i-itc.org/companies.php</vt:lpwstr>
      </vt:variant>
      <vt:variant>
        <vt:lpwstr/>
      </vt:variant>
      <vt:variant>
        <vt:i4>7405583</vt:i4>
      </vt:variant>
      <vt:variant>
        <vt:i4>129</vt:i4>
      </vt:variant>
      <vt:variant>
        <vt:i4>0</vt:i4>
      </vt:variant>
      <vt:variant>
        <vt:i4>5</vt:i4>
      </vt:variant>
      <vt:variant>
        <vt:lpwstr>http://www.ecologo.org/en/seeourcriteria/details.asp?ccd_id=272</vt:lpwstr>
      </vt:variant>
      <vt:variant>
        <vt:lpwstr/>
      </vt:variant>
      <vt:variant>
        <vt:i4>3145789</vt:i4>
      </vt:variant>
      <vt:variant>
        <vt:i4>126</vt:i4>
      </vt:variant>
      <vt:variant>
        <vt:i4>0</vt:i4>
      </vt:variant>
      <vt:variant>
        <vt:i4>5</vt:i4>
      </vt:variant>
      <vt:variant>
        <vt:lpwstr>http://www.sftool.org/</vt:lpwstr>
      </vt:variant>
      <vt:variant>
        <vt:lpwstr/>
      </vt:variant>
      <vt:variant>
        <vt:i4>2621536</vt:i4>
      </vt:variant>
      <vt:variant>
        <vt:i4>123</vt:i4>
      </vt:variant>
      <vt:variant>
        <vt:i4>0</vt:i4>
      </vt:variant>
      <vt:variant>
        <vt:i4>5</vt:i4>
      </vt:variant>
      <vt:variant>
        <vt:lpwstr>http://www.nist.gov/el/economics/BEESSoftware.cfm/bees.html</vt:lpwstr>
      </vt:variant>
      <vt:variant>
        <vt:lpwstr/>
      </vt:variant>
      <vt:variant>
        <vt:i4>2949177</vt:i4>
      </vt:variant>
      <vt:variant>
        <vt:i4>120</vt:i4>
      </vt:variant>
      <vt:variant>
        <vt:i4>0</vt:i4>
      </vt:variant>
      <vt:variant>
        <vt:i4>5</vt:i4>
      </vt:variant>
      <vt:variant>
        <vt:lpwstr>http://www.greenseal.org/findaproduct/index.cfm</vt:lpwstr>
      </vt:variant>
      <vt:variant>
        <vt:lpwstr>cleaners</vt:lpwstr>
      </vt:variant>
      <vt:variant>
        <vt:i4>7405582</vt:i4>
      </vt:variant>
      <vt:variant>
        <vt:i4>117</vt:i4>
      </vt:variant>
      <vt:variant>
        <vt:i4>0</vt:i4>
      </vt:variant>
      <vt:variant>
        <vt:i4>5</vt:i4>
      </vt:variant>
      <vt:variant>
        <vt:lpwstr>http://www.ecologo.org/en/seeourcriteria/details.asp?ccd_id=372</vt:lpwstr>
      </vt:variant>
      <vt:variant>
        <vt:lpwstr/>
      </vt:variant>
      <vt:variant>
        <vt:i4>7405582</vt:i4>
      </vt:variant>
      <vt:variant>
        <vt:i4>114</vt:i4>
      </vt:variant>
      <vt:variant>
        <vt:i4>0</vt:i4>
      </vt:variant>
      <vt:variant>
        <vt:i4>5</vt:i4>
      </vt:variant>
      <vt:variant>
        <vt:lpwstr>http://www.ecologo.org/en/seeourcriteria/details.asp?ccd_id=371</vt:lpwstr>
      </vt:variant>
      <vt:variant>
        <vt:lpwstr/>
      </vt:variant>
      <vt:variant>
        <vt:i4>7471118</vt:i4>
      </vt:variant>
      <vt:variant>
        <vt:i4>111</vt:i4>
      </vt:variant>
      <vt:variant>
        <vt:i4>0</vt:i4>
      </vt:variant>
      <vt:variant>
        <vt:i4>5</vt:i4>
      </vt:variant>
      <vt:variant>
        <vt:lpwstr>http://www.ecologo.org/en/seeourcriteria/details.asp?ccd_id=340</vt:lpwstr>
      </vt:variant>
      <vt:variant>
        <vt:lpwstr/>
      </vt:variant>
      <vt:variant>
        <vt:i4>1048640</vt:i4>
      </vt:variant>
      <vt:variant>
        <vt:i4>108</vt:i4>
      </vt:variant>
      <vt:variant>
        <vt:i4>0</vt:i4>
      </vt:variant>
      <vt:variant>
        <vt:i4>5</vt:i4>
      </vt:variant>
      <vt:variant>
        <vt:lpwstr>http://yosemite.epa.gov/oppt/eppstand2.nsf/Pages/Search.html?Open</vt:lpwstr>
      </vt:variant>
      <vt:variant>
        <vt:lpwstr/>
      </vt:variant>
      <vt:variant>
        <vt:i4>6881399</vt:i4>
      </vt:variant>
      <vt:variant>
        <vt:i4>105</vt:i4>
      </vt:variant>
      <vt:variant>
        <vt:i4>0</vt:i4>
      </vt:variant>
      <vt:variant>
        <vt:i4>5</vt:i4>
      </vt:variant>
      <vt:variant>
        <vt:lpwstr>http://www.epa.gov/ozone/snap/lists/index.html</vt:lpwstr>
      </vt:variant>
      <vt:variant>
        <vt:lpwstr/>
      </vt:variant>
      <vt:variant>
        <vt:i4>7798897</vt:i4>
      </vt:variant>
      <vt:variant>
        <vt:i4>102</vt:i4>
      </vt:variant>
      <vt:variant>
        <vt:i4>0</vt:i4>
      </vt:variant>
      <vt:variant>
        <vt:i4>5</vt:i4>
      </vt:variant>
      <vt:variant>
        <vt:lpwstr>http://www.epa.gov/wastes/conserve/tools/cpg/products/index.htm</vt:lpwstr>
      </vt:variant>
      <vt:variant>
        <vt:lpwstr/>
      </vt:variant>
      <vt:variant>
        <vt:i4>852050</vt:i4>
      </vt:variant>
      <vt:variant>
        <vt:i4>99</vt:i4>
      </vt:variant>
      <vt:variant>
        <vt:i4>0</vt:i4>
      </vt:variant>
      <vt:variant>
        <vt:i4>5</vt:i4>
      </vt:variant>
      <vt:variant>
        <vt:lpwstr>http://www.eere.energy.gov/femp/procurement/</vt:lpwstr>
      </vt:variant>
      <vt:variant>
        <vt:lpwstr/>
      </vt:variant>
      <vt:variant>
        <vt:i4>3866672</vt:i4>
      </vt:variant>
      <vt:variant>
        <vt:i4>96</vt:i4>
      </vt:variant>
      <vt:variant>
        <vt:i4>0</vt:i4>
      </vt:variant>
      <vt:variant>
        <vt:i4>5</vt:i4>
      </vt:variant>
      <vt:variant>
        <vt:lpwstr>http://fedgreenspecs.wbdg.org/</vt:lpwstr>
      </vt:variant>
      <vt:variant>
        <vt:lpwstr/>
      </vt:variant>
      <vt:variant>
        <vt:i4>5308504</vt:i4>
      </vt:variant>
      <vt:variant>
        <vt:i4>93</vt:i4>
      </vt:variant>
      <vt:variant>
        <vt:i4>0</vt:i4>
      </vt:variant>
      <vt:variant>
        <vt:i4>5</vt:i4>
      </vt:variant>
      <vt:variant>
        <vt:lpwstr>http://www.biopreferred.gov/?SMSESSION=NO</vt:lpwstr>
      </vt:variant>
      <vt:variant>
        <vt:lpwstr/>
      </vt:variant>
      <vt:variant>
        <vt:i4>3932242</vt:i4>
      </vt:variant>
      <vt:variant>
        <vt:i4>90</vt:i4>
      </vt:variant>
      <vt:variant>
        <vt:i4>0</vt:i4>
      </vt:variant>
      <vt:variant>
        <vt:i4>5</vt:i4>
      </vt:variant>
      <vt:variant>
        <vt:lpwstr>http://www1.eere.energy.gov/femp/program/fedfleet_management.html</vt:lpwstr>
      </vt:variant>
      <vt:variant>
        <vt:lpwstr/>
      </vt:variant>
      <vt:variant>
        <vt:i4>7798888</vt:i4>
      </vt:variant>
      <vt:variant>
        <vt:i4>87</vt:i4>
      </vt:variant>
      <vt:variant>
        <vt:i4>0</vt:i4>
      </vt:variant>
      <vt:variant>
        <vt:i4>5</vt:i4>
      </vt:variant>
      <vt:variant>
        <vt:lpwstr>http://yosemite1.epa.gov/oppt/eppstand2.nsf</vt:lpwstr>
      </vt:variant>
      <vt:variant>
        <vt:lpwstr/>
      </vt:variant>
      <vt:variant>
        <vt:i4>589842</vt:i4>
      </vt:variant>
      <vt:variant>
        <vt:i4>84</vt:i4>
      </vt:variant>
      <vt:variant>
        <vt:i4>0</vt:i4>
      </vt:variant>
      <vt:variant>
        <vt:i4>5</vt:i4>
      </vt:variant>
      <vt:variant>
        <vt:lpwstr>http://sftool.gov/green-products/35/greenbuy-program-doe-optional?agencyId=7</vt:lpwstr>
      </vt:variant>
      <vt:variant>
        <vt:lpwstr/>
      </vt:variant>
      <vt:variant>
        <vt:i4>3211374</vt:i4>
      </vt:variant>
      <vt:variant>
        <vt:i4>81</vt:i4>
      </vt:variant>
      <vt:variant>
        <vt:i4>0</vt:i4>
      </vt:variant>
      <vt:variant>
        <vt:i4>5</vt:i4>
      </vt:variant>
      <vt:variant>
        <vt:lpwstr>http://www.sftool.gov/Account/LogOn?ReturnUrl=%2fImplement</vt:lpwstr>
      </vt:variant>
      <vt:variant>
        <vt:lpwstr/>
      </vt:variant>
      <vt:variant>
        <vt:i4>2949167</vt:i4>
      </vt:variant>
      <vt:variant>
        <vt:i4>78</vt:i4>
      </vt:variant>
      <vt:variant>
        <vt:i4>0</vt:i4>
      </vt:variant>
      <vt:variant>
        <vt:i4>5</vt:i4>
      </vt:variant>
      <vt:variant>
        <vt:lpwstr>http://www.fedcenter.gov/sustainableacquisition</vt:lpwstr>
      </vt:variant>
      <vt:variant>
        <vt:lpwstr/>
      </vt:variant>
      <vt:variant>
        <vt:i4>3670101</vt:i4>
      </vt:variant>
      <vt:variant>
        <vt:i4>75</vt:i4>
      </vt:variant>
      <vt:variant>
        <vt:i4>0</vt:i4>
      </vt:variant>
      <vt:variant>
        <vt:i4>5</vt:i4>
      </vt:variant>
      <vt:variant>
        <vt:lpwstr>http://www.biopreferred.gov/files/Round_1_Final_Rule.pdf</vt:lpwstr>
      </vt:variant>
      <vt:variant>
        <vt:lpwstr/>
      </vt:variant>
      <vt:variant>
        <vt:i4>3670096</vt:i4>
      </vt:variant>
      <vt:variant>
        <vt:i4>72</vt:i4>
      </vt:variant>
      <vt:variant>
        <vt:i4>0</vt:i4>
      </vt:variant>
      <vt:variant>
        <vt:i4>5</vt:i4>
      </vt:variant>
      <vt:variant>
        <vt:lpwstr>http://www.biopreferred.gov/files/Round_4_Final_Rule.pdf</vt:lpwstr>
      </vt:variant>
      <vt:variant>
        <vt:lpwstr/>
      </vt:variant>
      <vt:variant>
        <vt:i4>3670103</vt:i4>
      </vt:variant>
      <vt:variant>
        <vt:i4>69</vt:i4>
      </vt:variant>
      <vt:variant>
        <vt:i4>0</vt:i4>
      </vt:variant>
      <vt:variant>
        <vt:i4>5</vt:i4>
      </vt:variant>
      <vt:variant>
        <vt:lpwstr>http://www.biopreferred.gov/files/Round_3_Final_Rule.pdf</vt:lpwstr>
      </vt:variant>
      <vt:variant>
        <vt:lpwstr/>
      </vt:variant>
      <vt:variant>
        <vt:i4>2228288</vt:i4>
      </vt:variant>
      <vt:variant>
        <vt:i4>66</vt:i4>
      </vt:variant>
      <vt:variant>
        <vt:i4>0</vt:i4>
      </vt:variant>
      <vt:variant>
        <vt:i4>5</vt:i4>
      </vt:variant>
      <vt:variant>
        <vt:lpwstr>http://www.biopreferred.gov/files/Round_2_Final_Rule.pdf?SMSESSION=NO</vt:lpwstr>
      </vt:variant>
      <vt:variant>
        <vt:lpwstr/>
      </vt:variant>
      <vt:variant>
        <vt:i4>2228295</vt:i4>
      </vt:variant>
      <vt:variant>
        <vt:i4>63</vt:i4>
      </vt:variant>
      <vt:variant>
        <vt:i4>0</vt:i4>
      </vt:variant>
      <vt:variant>
        <vt:i4>5</vt:i4>
      </vt:variant>
      <vt:variant>
        <vt:lpwstr>http://www.biopreferred.gov/files/Round_5_Final_Rule.pdf?SMSESSION=NO</vt:lpwstr>
      </vt:variant>
      <vt:variant>
        <vt:lpwstr/>
      </vt:variant>
      <vt:variant>
        <vt:i4>3670098</vt:i4>
      </vt:variant>
      <vt:variant>
        <vt:i4>60</vt:i4>
      </vt:variant>
      <vt:variant>
        <vt:i4>0</vt:i4>
      </vt:variant>
      <vt:variant>
        <vt:i4>5</vt:i4>
      </vt:variant>
      <vt:variant>
        <vt:lpwstr>http://www.biopreferred.gov/files/Round_6_Final_Rule.pdf</vt:lpwstr>
      </vt:variant>
      <vt:variant>
        <vt:lpwstr/>
      </vt:variant>
      <vt:variant>
        <vt:i4>3670108</vt:i4>
      </vt:variant>
      <vt:variant>
        <vt:i4>57</vt:i4>
      </vt:variant>
      <vt:variant>
        <vt:i4>0</vt:i4>
      </vt:variant>
      <vt:variant>
        <vt:i4>5</vt:i4>
      </vt:variant>
      <vt:variant>
        <vt:lpwstr>http://www.biopreferred.gov/files/Round_8_Final_Rule.pdf</vt:lpwstr>
      </vt:variant>
      <vt:variant>
        <vt:lpwstr/>
      </vt:variant>
      <vt:variant>
        <vt:i4>458838</vt:i4>
      </vt:variant>
      <vt:variant>
        <vt:i4>54</vt:i4>
      </vt:variant>
      <vt:variant>
        <vt:i4>0</vt:i4>
      </vt:variant>
      <vt:variant>
        <vt:i4>5</vt:i4>
      </vt:variant>
      <vt:variant>
        <vt:lpwstr>http://www.biopreferred.gov/ProposedAndFinalRegulations.aspx</vt:lpwstr>
      </vt:variant>
      <vt:variant>
        <vt:lpwstr/>
      </vt:variant>
      <vt:variant>
        <vt:i4>5439611</vt:i4>
      </vt:variant>
      <vt:variant>
        <vt:i4>51</vt:i4>
      </vt:variant>
      <vt:variant>
        <vt:i4>0</vt:i4>
      </vt:variant>
      <vt:variant>
        <vt:i4>5</vt:i4>
      </vt:variant>
      <vt:variant>
        <vt:lpwstr>mailto:cate.berard@hq.doe.gov</vt:lpwstr>
      </vt:variant>
      <vt:variant>
        <vt:lpwstr/>
      </vt:variant>
      <vt:variant>
        <vt:i4>5767291</vt:i4>
      </vt:variant>
      <vt:variant>
        <vt:i4>48</vt:i4>
      </vt:variant>
      <vt:variant>
        <vt:i4>0</vt:i4>
      </vt:variant>
      <vt:variant>
        <vt:i4>5</vt:i4>
      </vt:variant>
      <vt:variant>
        <vt:lpwstr>mailto:burnslisa05@gmail.com</vt:lpwstr>
      </vt:variant>
      <vt:variant>
        <vt:lpwstr/>
      </vt:variant>
      <vt:variant>
        <vt:i4>1310819</vt:i4>
      </vt:variant>
      <vt:variant>
        <vt:i4>45</vt:i4>
      </vt:variant>
      <vt:variant>
        <vt:i4>0</vt:i4>
      </vt:variant>
      <vt:variant>
        <vt:i4>5</vt:i4>
      </vt:variant>
      <vt:variant>
        <vt:lpwstr>mailto:kathleen.judd@pnnl.gov</vt:lpwstr>
      </vt:variant>
      <vt:variant>
        <vt:lpwstr/>
      </vt:variant>
      <vt:variant>
        <vt:i4>4849706</vt:i4>
      </vt:variant>
      <vt:variant>
        <vt:i4>42</vt:i4>
      </vt:variant>
      <vt:variant>
        <vt:i4>0</vt:i4>
      </vt:variant>
      <vt:variant>
        <vt:i4>5</vt:i4>
      </vt:variant>
      <vt:variant>
        <vt:lpwstr>mailto:brianna.dirkin@pnnl.gov</vt:lpwstr>
      </vt:variant>
      <vt:variant>
        <vt:lpwstr/>
      </vt:variant>
      <vt:variant>
        <vt:i4>1376315</vt:i4>
      </vt:variant>
      <vt:variant>
        <vt:i4>39</vt:i4>
      </vt:variant>
      <vt:variant>
        <vt:i4>0</vt:i4>
      </vt:variant>
      <vt:variant>
        <vt:i4>5</vt:i4>
      </vt:variant>
      <vt:variant>
        <vt:lpwstr>mailto:cannon@ecopurchasing.com</vt:lpwstr>
      </vt:variant>
      <vt:variant>
        <vt:lpwstr/>
      </vt:variant>
      <vt:variant>
        <vt:i4>6488128</vt:i4>
      </vt:variant>
      <vt:variant>
        <vt:i4>36</vt:i4>
      </vt:variant>
      <vt:variant>
        <vt:i4>0</vt:i4>
      </vt:variant>
      <vt:variant>
        <vt:i4>5</vt:i4>
      </vt:variant>
      <vt:variant>
        <vt:lpwstr>mailto:shabnam.fardanesh@hq.doe.gov</vt:lpwstr>
      </vt:variant>
      <vt:variant>
        <vt:lpwstr/>
      </vt:variant>
      <vt:variant>
        <vt:i4>1376315</vt:i4>
      </vt:variant>
      <vt:variant>
        <vt:i4>33</vt:i4>
      </vt:variant>
      <vt:variant>
        <vt:i4>0</vt:i4>
      </vt:variant>
      <vt:variant>
        <vt:i4>5</vt:i4>
      </vt:variant>
      <vt:variant>
        <vt:lpwstr>mailto:cannon@ecopurchasing.com</vt:lpwstr>
      </vt:variant>
      <vt:variant>
        <vt:lpwstr/>
      </vt:variant>
      <vt:variant>
        <vt:i4>5373959</vt:i4>
      </vt:variant>
      <vt:variant>
        <vt:i4>30</vt:i4>
      </vt:variant>
      <vt:variant>
        <vt:i4>0</vt:i4>
      </vt:variant>
      <vt:variant>
        <vt:i4>5</vt:i4>
      </vt:variant>
      <vt:variant>
        <vt:lpwstr>https://www.fedcenter.gov/_kd/go.cfm?destination=Page&amp;Pge_ID=4139</vt:lpwstr>
      </vt:variant>
      <vt:variant>
        <vt:lpwstr>1.0</vt:lpwstr>
      </vt:variant>
      <vt:variant>
        <vt:i4>4653147</vt:i4>
      </vt:variant>
      <vt:variant>
        <vt:i4>27</vt:i4>
      </vt:variant>
      <vt:variant>
        <vt:i4>0</vt:i4>
      </vt:variant>
      <vt:variant>
        <vt:i4>5</vt:i4>
      </vt:variant>
      <vt:variant>
        <vt:lpwstr>http://www.fedcenter.gov/_kd/Items/actions.cfm?action=Show&amp;item_id=18069&amp;destination=ShowItem</vt:lpwstr>
      </vt:variant>
      <vt:variant>
        <vt:lpwstr/>
      </vt:variant>
      <vt:variant>
        <vt:i4>6357019</vt:i4>
      </vt:variant>
      <vt:variant>
        <vt:i4>24</vt:i4>
      </vt:variant>
      <vt:variant>
        <vt:i4>0</vt:i4>
      </vt:variant>
      <vt:variant>
        <vt:i4>5</vt:i4>
      </vt:variant>
      <vt:variant>
        <vt:lpwstr>http://apps1.eere.energy.gov/buildings/publications/pdfs/alliances/ulf_freezer_user_guide.pdf</vt:lpwstr>
      </vt:variant>
      <vt:variant>
        <vt:lpwstr/>
      </vt:variant>
      <vt:variant>
        <vt:i4>6357019</vt:i4>
      </vt:variant>
      <vt:variant>
        <vt:i4>21</vt:i4>
      </vt:variant>
      <vt:variant>
        <vt:i4>0</vt:i4>
      </vt:variant>
      <vt:variant>
        <vt:i4>5</vt:i4>
      </vt:variant>
      <vt:variant>
        <vt:lpwstr>http://apps1.eere.energy.gov/buildings/publications/pdfs/alliances/ulf_freezer_user_guide.pdf</vt:lpwstr>
      </vt:variant>
      <vt:variant>
        <vt:lpwstr/>
      </vt:variant>
      <vt:variant>
        <vt:i4>1245213</vt:i4>
      </vt:variant>
      <vt:variant>
        <vt:i4>18</vt:i4>
      </vt:variant>
      <vt:variant>
        <vt:i4>0</vt:i4>
      </vt:variant>
      <vt:variant>
        <vt:i4>5</vt:i4>
      </vt:variant>
      <vt:variant>
        <vt:lpwstr>http://energy.gov/sites/prod/files/2014/11/f19/ult_demo_report.pdf</vt:lpwstr>
      </vt:variant>
      <vt:variant>
        <vt:lpwstr/>
      </vt:variant>
      <vt:variant>
        <vt:i4>4849730</vt:i4>
      </vt:variant>
      <vt:variant>
        <vt:i4>15</vt:i4>
      </vt:variant>
      <vt:variant>
        <vt:i4>0</vt:i4>
      </vt:variant>
      <vt:variant>
        <vt:i4>5</vt:i4>
      </vt:variant>
      <vt:variant>
        <vt:lpwstr>https://www.wbdg.org/education/femp44.php</vt:lpwstr>
      </vt:variant>
      <vt:variant>
        <vt:lpwstr/>
      </vt:variant>
      <vt:variant>
        <vt:i4>4849730</vt:i4>
      </vt:variant>
      <vt:variant>
        <vt:i4>12</vt:i4>
      </vt:variant>
      <vt:variant>
        <vt:i4>0</vt:i4>
      </vt:variant>
      <vt:variant>
        <vt:i4>5</vt:i4>
      </vt:variant>
      <vt:variant>
        <vt:lpwstr>https://www.wbdg.org/education/femp44.php</vt:lpwstr>
      </vt:variant>
      <vt:variant>
        <vt:lpwstr/>
      </vt:variant>
      <vt:variant>
        <vt:i4>4587595</vt:i4>
      </vt:variant>
      <vt:variant>
        <vt:i4>9</vt:i4>
      </vt:variant>
      <vt:variant>
        <vt:i4>0</vt:i4>
      </vt:variant>
      <vt:variant>
        <vt:i4>5</vt:i4>
      </vt:variant>
      <vt:variant>
        <vt:lpwstr>http://www.wbdg.org/account/login.php</vt:lpwstr>
      </vt:variant>
      <vt:variant>
        <vt:lpwstr/>
      </vt:variant>
      <vt:variant>
        <vt:i4>786459</vt:i4>
      </vt:variant>
      <vt:variant>
        <vt:i4>6</vt:i4>
      </vt:variant>
      <vt:variant>
        <vt:i4>0</vt:i4>
      </vt:variant>
      <vt:variant>
        <vt:i4>5</vt:i4>
      </vt:variant>
      <vt:variant>
        <vt:lpwstr>http://www.wbdg.org/account/register.php</vt:lpwstr>
      </vt:variant>
      <vt:variant>
        <vt:lpwstr/>
      </vt:variant>
      <vt:variant>
        <vt:i4>5832786</vt:i4>
      </vt:variant>
      <vt:variant>
        <vt:i4>3</vt:i4>
      </vt:variant>
      <vt:variant>
        <vt:i4>0</vt:i4>
      </vt:variant>
      <vt:variant>
        <vt:i4>5</vt:i4>
      </vt:variant>
      <vt:variant>
        <vt:lpwstr>http://www.wbdg.org/education/femp44.php</vt:lpwstr>
      </vt:variant>
      <vt:variant>
        <vt:lpwstr/>
      </vt:variant>
      <vt:variant>
        <vt:i4>4849730</vt:i4>
      </vt:variant>
      <vt:variant>
        <vt:i4>0</vt:i4>
      </vt:variant>
      <vt:variant>
        <vt:i4>0</vt:i4>
      </vt:variant>
      <vt:variant>
        <vt:i4>5</vt:i4>
      </vt:variant>
      <vt:variant>
        <vt:lpwstr>https://www.wbdg.org/education/femp44.php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2012-12-10T12:27:00Z</cp:lastPrinted>
  <dcterms:created xsi:type="dcterms:W3CDTF">2021-10-15T13:25:00Z</dcterms:created>
  <dcterms:modified xsi:type="dcterms:W3CDTF">2021-10-15T13:25:00Z</dcterms:modified>
</cp:coreProperties>
</file>